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3F36" w:rsidRDefault="00483F36" w:rsidP="00483F36">
      <w:pPr>
        <w:bidi/>
        <w:jc w:val="center"/>
        <w:rPr>
          <w:rFonts w:ascii="BTitrBold" w:cs="B Titr"/>
          <w:b/>
          <w:bCs/>
          <w:sz w:val="26"/>
          <w:szCs w:val="28"/>
          <w:rtl/>
        </w:rPr>
      </w:pPr>
      <w:r w:rsidRPr="00A7056D">
        <w:rPr>
          <w:rFonts w:ascii="BTitrBold" w:cs="B Titr" w:hint="cs"/>
          <w:b/>
          <w:bCs/>
          <w:sz w:val="26"/>
          <w:szCs w:val="28"/>
          <w:rtl/>
        </w:rPr>
        <w:t>فهرست</w:t>
      </w:r>
      <w:r w:rsidRPr="00A7056D">
        <w:rPr>
          <w:rFonts w:ascii="BTitrBold" w:cs="B Titr"/>
          <w:b/>
          <w:bCs/>
          <w:sz w:val="26"/>
          <w:szCs w:val="28"/>
        </w:rPr>
        <w:t xml:space="preserve"> </w:t>
      </w:r>
      <w:r w:rsidRPr="00A7056D">
        <w:rPr>
          <w:rFonts w:ascii="BTitrBold" w:cs="B Titr" w:hint="cs"/>
          <w:b/>
          <w:bCs/>
          <w:sz w:val="26"/>
          <w:szCs w:val="28"/>
          <w:rtl/>
        </w:rPr>
        <w:t>مواد</w:t>
      </w:r>
      <w:r w:rsidRPr="00A7056D">
        <w:rPr>
          <w:rFonts w:ascii="BTitrBold" w:cs="B Titr"/>
          <w:b/>
          <w:bCs/>
          <w:sz w:val="26"/>
          <w:szCs w:val="28"/>
        </w:rPr>
        <w:t xml:space="preserve"> </w:t>
      </w:r>
      <w:r w:rsidRPr="00A7056D">
        <w:rPr>
          <w:rFonts w:ascii="BTitrBold" w:cs="B Titr" w:hint="cs"/>
          <w:b/>
          <w:bCs/>
          <w:sz w:val="26"/>
          <w:szCs w:val="28"/>
          <w:rtl/>
        </w:rPr>
        <w:t>غذايي</w:t>
      </w:r>
      <w:r w:rsidRPr="00A7056D">
        <w:rPr>
          <w:rFonts w:ascii="BTitrBold" w:cs="B Titr"/>
          <w:b/>
          <w:bCs/>
          <w:sz w:val="26"/>
          <w:szCs w:val="28"/>
        </w:rPr>
        <w:t xml:space="preserve"> </w:t>
      </w:r>
      <w:r w:rsidRPr="00A7056D">
        <w:rPr>
          <w:rFonts w:ascii="BTitrBold" w:cs="B Titr" w:hint="cs"/>
          <w:b/>
          <w:bCs/>
          <w:sz w:val="26"/>
          <w:szCs w:val="28"/>
          <w:rtl/>
        </w:rPr>
        <w:t>قابل</w:t>
      </w:r>
      <w:r w:rsidRPr="00A7056D">
        <w:rPr>
          <w:rFonts w:ascii="BTitrBold" w:cs="B Titr"/>
          <w:b/>
          <w:bCs/>
          <w:sz w:val="26"/>
          <w:szCs w:val="28"/>
        </w:rPr>
        <w:t xml:space="preserve"> </w:t>
      </w:r>
      <w:r w:rsidRPr="00A7056D">
        <w:rPr>
          <w:rFonts w:ascii="BTitrBold" w:cs="B Titr" w:hint="cs"/>
          <w:b/>
          <w:bCs/>
          <w:sz w:val="26"/>
          <w:szCs w:val="28"/>
          <w:rtl/>
        </w:rPr>
        <w:t>عرضه</w:t>
      </w:r>
      <w:r w:rsidRPr="00A7056D">
        <w:rPr>
          <w:rFonts w:ascii="BTitrBold" w:cs="B Titr"/>
          <w:b/>
          <w:bCs/>
          <w:sz w:val="26"/>
          <w:szCs w:val="28"/>
        </w:rPr>
        <w:t xml:space="preserve"> </w:t>
      </w:r>
      <w:r w:rsidRPr="00A7056D">
        <w:rPr>
          <w:rFonts w:ascii="BTitrBold" w:cs="B Titr" w:hint="cs"/>
          <w:b/>
          <w:bCs/>
          <w:sz w:val="26"/>
          <w:szCs w:val="28"/>
          <w:rtl/>
        </w:rPr>
        <w:t>در</w:t>
      </w:r>
      <w:r w:rsidRPr="00A7056D">
        <w:rPr>
          <w:rFonts w:ascii="BTitrBold" w:cs="B Titr"/>
          <w:b/>
          <w:bCs/>
          <w:sz w:val="26"/>
          <w:szCs w:val="28"/>
        </w:rPr>
        <w:t xml:space="preserve"> </w:t>
      </w:r>
      <w:r w:rsidRPr="00A7056D">
        <w:rPr>
          <w:rFonts w:ascii="BTitrBold" w:cs="B Titr" w:hint="cs"/>
          <w:b/>
          <w:bCs/>
          <w:sz w:val="26"/>
          <w:szCs w:val="28"/>
          <w:rtl/>
        </w:rPr>
        <w:t>پايگاههاي</w:t>
      </w:r>
      <w:r w:rsidRPr="00A7056D">
        <w:rPr>
          <w:rFonts w:ascii="BTitrBold" w:cs="B Titr"/>
          <w:b/>
          <w:bCs/>
          <w:sz w:val="26"/>
          <w:szCs w:val="28"/>
        </w:rPr>
        <w:t xml:space="preserve"> </w:t>
      </w:r>
      <w:r w:rsidRPr="00A7056D">
        <w:rPr>
          <w:rFonts w:ascii="BTitrBold" w:cs="B Titr" w:hint="cs"/>
          <w:b/>
          <w:bCs/>
          <w:sz w:val="26"/>
          <w:szCs w:val="28"/>
          <w:rtl/>
        </w:rPr>
        <w:t>تغذيه</w:t>
      </w:r>
      <w:r w:rsidRPr="00A7056D">
        <w:rPr>
          <w:rFonts w:ascii="BTitrBold" w:cs="B Titr"/>
          <w:b/>
          <w:bCs/>
          <w:sz w:val="26"/>
          <w:szCs w:val="28"/>
        </w:rPr>
        <w:t xml:space="preserve"> </w:t>
      </w:r>
      <w:r w:rsidRPr="00A7056D">
        <w:rPr>
          <w:rFonts w:ascii="BTitrBold" w:cs="B Titr" w:hint="cs"/>
          <w:b/>
          <w:bCs/>
          <w:sz w:val="26"/>
          <w:szCs w:val="28"/>
          <w:rtl/>
        </w:rPr>
        <w:t>سالم</w:t>
      </w:r>
    </w:p>
    <w:tbl>
      <w:tblPr>
        <w:tblpPr w:leftFromText="180" w:rightFromText="180" w:vertAnchor="page" w:horzAnchor="margin" w:tblpXSpec="center" w:tblpY="1966"/>
        <w:bidiVisual/>
        <w:tblW w:w="9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2100"/>
        <w:gridCol w:w="7190"/>
      </w:tblGrid>
      <w:tr w:rsidR="00483F36" w:rsidRPr="00483F36" w:rsidTr="00483F36">
        <w:trPr>
          <w:trHeight w:val="449"/>
        </w:trPr>
        <w:tc>
          <w:tcPr>
            <w:tcW w:w="432" w:type="dxa"/>
            <w:tcBorders>
              <w:top w:val="thinThickSmallGap" w:sz="24" w:space="0" w:color="auto"/>
              <w:left w:val="thickThinSmallGap" w:sz="24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483F36" w:rsidRPr="00483F36" w:rsidRDefault="00483F36" w:rsidP="00483F36">
            <w:pPr>
              <w:bidi/>
              <w:spacing w:after="200" w:line="276" w:lineRule="auto"/>
              <w:jc w:val="center"/>
              <w:rPr>
                <w:rFonts w:ascii="Lotus" w:eastAsia="Calibri" w:hAnsi="Lotus" w:cs="B Zar"/>
                <w:b/>
                <w:bCs/>
                <w:sz w:val="20"/>
                <w:szCs w:val="20"/>
                <w:rtl/>
                <w:lang w:bidi="fa-IR"/>
              </w:rPr>
            </w:pPr>
            <w:r w:rsidRPr="00483F36">
              <w:rPr>
                <w:rFonts w:ascii="Lotus" w:eastAsia="Calibri" w:hAnsi="Lotus" w:cs="B Zar" w:hint="cs"/>
                <w:b/>
                <w:bCs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2129" w:type="dxa"/>
            <w:tcBorders>
              <w:top w:val="thinThickSmallGap" w:sz="24" w:space="0" w:color="auto"/>
              <w:bottom w:val="single" w:sz="12" w:space="0" w:color="auto"/>
            </w:tcBorders>
            <w:shd w:val="clear" w:color="auto" w:fill="E0E0E0"/>
          </w:tcPr>
          <w:p w:rsidR="00483F36" w:rsidRPr="00483F36" w:rsidRDefault="00483F36" w:rsidP="00483F36">
            <w:pPr>
              <w:bidi/>
              <w:spacing w:after="200" w:line="276" w:lineRule="auto"/>
              <w:jc w:val="center"/>
              <w:rPr>
                <w:rFonts w:ascii="Lotus" w:eastAsia="Calibri" w:hAnsi="Lotus" w:cs="B Zar"/>
                <w:b/>
                <w:bCs/>
                <w:rtl/>
                <w:lang w:bidi="fa-IR"/>
              </w:rPr>
            </w:pPr>
            <w:r w:rsidRPr="00483F36">
              <w:rPr>
                <w:rFonts w:ascii="Lotus" w:eastAsia="Calibri" w:hAnsi="Lotus" w:cs="B Zar" w:hint="cs"/>
                <w:b/>
                <w:bCs/>
                <w:rtl/>
                <w:lang w:bidi="fa-IR"/>
              </w:rPr>
              <w:t>مواد غذایی</w:t>
            </w:r>
          </w:p>
        </w:tc>
        <w:tc>
          <w:tcPr>
            <w:tcW w:w="7372" w:type="dxa"/>
            <w:tcBorders>
              <w:top w:val="thinThickSmallGap" w:sz="24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E0E0E0"/>
          </w:tcPr>
          <w:p w:rsidR="00483F36" w:rsidRPr="00483F36" w:rsidRDefault="00483F36" w:rsidP="00483F36">
            <w:pPr>
              <w:bidi/>
              <w:spacing w:after="200" w:line="276" w:lineRule="auto"/>
              <w:jc w:val="center"/>
              <w:rPr>
                <w:rFonts w:ascii="Lotus" w:eastAsia="Calibri" w:hAnsi="Lotus" w:cs="B Zar"/>
                <w:b/>
                <w:bCs/>
                <w:sz w:val="20"/>
                <w:szCs w:val="20"/>
                <w:rtl/>
                <w:lang w:bidi="fa-IR"/>
              </w:rPr>
            </w:pPr>
            <w:r w:rsidRPr="00483F36">
              <w:rPr>
                <w:rFonts w:ascii="Lotus" w:eastAsia="Calibri" w:hAnsi="Lotus" w:cs="B Zar" w:hint="cs"/>
                <w:b/>
                <w:bCs/>
                <w:sz w:val="20"/>
                <w:szCs w:val="20"/>
                <w:rtl/>
                <w:lang w:bidi="fa-IR"/>
              </w:rPr>
              <w:t>فهرست مواد غذایی</w:t>
            </w:r>
          </w:p>
        </w:tc>
      </w:tr>
      <w:tr w:rsidR="00483F36" w:rsidRPr="00483F36" w:rsidTr="00483F36">
        <w:trPr>
          <w:trHeight w:val="839"/>
        </w:trPr>
        <w:tc>
          <w:tcPr>
            <w:tcW w:w="432" w:type="dxa"/>
            <w:tcBorders>
              <w:top w:val="single" w:sz="12" w:space="0" w:color="auto"/>
              <w:left w:val="thickThinSmallGap" w:sz="24" w:space="0" w:color="auto"/>
            </w:tcBorders>
            <w:vAlign w:val="center"/>
          </w:tcPr>
          <w:p w:rsidR="00483F36" w:rsidRPr="00483F36" w:rsidRDefault="00483F36" w:rsidP="00483F36">
            <w:pPr>
              <w:bidi/>
              <w:spacing w:after="0" w:line="276" w:lineRule="auto"/>
              <w:jc w:val="center"/>
              <w:rPr>
                <w:rFonts w:ascii="Lotus" w:eastAsia="Calibri" w:hAnsi="Lotus" w:cs="B Zar"/>
                <w:b/>
                <w:bCs/>
                <w:sz w:val="20"/>
                <w:szCs w:val="20"/>
                <w:rtl/>
                <w:lang w:bidi="fa-IR"/>
              </w:rPr>
            </w:pPr>
            <w:r w:rsidRPr="00483F36">
              <w:rPr>
                <w:rFonts w:ascii="Lotus" w:eastAsia="Calibri" w:hAnsi="Lotus" w:cs="B Zar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129" w:type="dxa"/>
            <w:tcBorders>
              <w:top w:val="single" w:sz="12" w:space="0" w:color="auto"/>
            </w:tcBorders>
            <w:vAlign w:val="center"/>
          </w:tcPr>
          <w:p w:rsidR="00483F36" w:rsidRPr="00483F36" w:rsidRDefault="00483F36" w:rsidP="00483F36">
            <w:pPr>
              <w:bidi/>
              <w:spacing w:after="0" w:line="276" w:lineRule="auto"/>
              <w:jc w:val="center"/>
              <w:rPr>
                <w:rFonts w:ascii="Lotus" w:eastAsia="Calibri" w:hAnsi="Lotus" w:cs="B Zar"/>
                <w:b/>
                <w:bCs/>
                <w:rtl/>
                <w:lang w:bidi="fa-IR"/>
              </w:rPr>
            </w:pPr>
            <w:r w:rsidRPr="00483F36">
              <w:rPr>
                <w:rFonts w:ascii="Lotus" w:eastAsia="Calibri" w:hAnsi="Lotus" w:cs="B Zar" w:hint="cs"/>
                <w:b/>
                <w:bCs/>
                <w:rtl/>
                <w:lang w:bidi="fa-IR"/>
              </w:rPr>
              <w:t>خشکبار، خرما و انواع مغزها و دانه‌ها</w:t>
            </w:r>
          </w:p>
          <w:p w:rsidR="00483F36" w:rsidRPr="00483F36" w:rsidRDefault="00483F36" w:rsidP="00483F36">
            <w:pPr>
              <w:bidi/>
              <w:spacing w:after="0" w:line="276" w:lineRule="auto"/>
              <w:jc w:val="center"/>
              <w:rPr>
                <w:rFonts w:ascii="Lotus" w:eastAsia="Calibri" w:hAnsi="Lotus" w:cs="B Zar"/>
                <w:b/>
                <w:bCs/>
                <w:rtl/>
                <w:lang w:bidi="fa-IR"/>
              </w:rPr>
            </w:pPr>
            <w:r w:rsidRPr="00483F36">
              <w:rPr>
                <w:rFonts w:ascii="Lotus" w:eastAsia="Calibri" w:hAnsi="Lotus" w:cs="B Zar" w:hint="cs"/>
                <w:b/>
                <w:bCs/>
                <w:rtl/>
                <w:lang w:bidi="fa-IR"/>
              </w:rPr>
              <w:t>(از نوع بدون نمک)</w:t>
            </w:r>
          </w:p>
        </w:tc>
        <w:tc>
          <w:tcPr>
            <w:tcW w:w="7372" w:type="dxa"/>
            <w:tcBorders>
              <w:top w:val="single" w:sz="12" w:space="0" w:color="auto"/>
              <w:right w:val="thinThickSmallGap" w:sz="24" w:space="0" w:color="auto"/>
            </w:tcBorders>
          </w:tcPr>
          <w:p w:rsidR="00483F36" w:rsidRPr="00483F36" w:rsidRDefault="00483F36" w:rsidP="00483F36">
            <w:pPr>
              <w:bidi/>
              <w:spacing w:after="0" w:line="276" w:lineRule="auto"/>
              <w:jc w:val="both"/>
              <w:rPr>
                <w:rFonts w:ascii="Lotus" w:eastAsia="Calibri" w:hAnsi="Lotus" w:cs="B Zar"/>
                <w:sz w:val="20"/>
                <w:szCs w:val="20"/>
                <w:rtl/>
                <w:lang w:bidi="fa-IR"/>
              </w:rPr>
            </w:pPr>
            <w:r w:rsidRPr="00483F36">
              <w:rPr>
                <w:rFonts w:ascii="Lotus" w:eastAsia="Calibri" w:hAnsi="Lotus" w:cs="B Zar" w:hint="cs"/>
                <w:sz w:val="20"/>
                <w:szCs w:val="20"/>
                <w:rtl/>
                <w:lang w:bidi="fa-IR"/>
              </w:rPr>
              <w:t xml:space="preserve"> </w:t>
            </w:r>
            <w:r w:rsidRPr="00483F36">
              <w:rPr>
                <w:rFonts w:ascii="Lotus" w:eastAsia="Calibri" w:hAnsi="Lotus" w:cs="B Zar"/>
                <w:sz w:val="20"/>
                <w:szCs w:val="20"/>
                <w:rtl/>
                <w:lang w:bidi="fa-IR"/>
              </w:rPr>
              <w:t>خشكبا</w:t>
            </w:r>
            <w:r w:rsidRPr="00483F36">
              <w:rPr>
                <w:rFonts w:ascii="Lotus" w:eastAsia="Calibri" w:hAnsi="Lotus" w:cs="B Zar" w:hint="cs"/>
                <w:sz w:val="20"/>
                <w:szCs w:val="20"/>
                <w:rtl/>
                <w:lang w:bidi="fa-IR"/>
              </w:rPr>
              <w:t>ر (</w:t>
            </w:r>
            <w:r w:rsidRPr="00483F36">
              <w:rPr>
                <w:rFonts w:ascii="Lotus" w:eastAsia="Calibri" w:hAnsi="Lotus" w:cs="B Zar"/>
                <w:sz w:val="20"/>
                <w:szCs w:val="20"/>
                <w:rtl/>
                <w:lang w:bidi="fa-IR"/>
              </w:rPr>
              <w:t>مثل توت خشك، انجيرخشك، انواع برگه ها، خرما، کشمش، انواع ميو ه هاي خشك</w:t>
            </w:r>
            <w:r w:rsidRPr="00483F36">
              <w:rPr>
                <w:rFonts w:ascii="Lotus" w:eastAsia="Calibri" w:hAnsi="Lotus" w:cs="B Zar" w:hint="cs"/>
                <w:sz w:val="20"/>
                <w:szCs w:val="20"/>
                <w:rtl/>
                <w:lang w:bidi="fa-IR"/>
              </w:rPr>
              <w:t xml:space="preserve">) </w:t>
            </w:r>
            <w:r w:rsidRPr="00483F36">
              <w:rPr>
                <w:rFonts w:ascii="Lotus" w:eastAsia="Calibri" w:hAnsi="Lotus" w:cs="B Zar"/>
                <w:sz w:val="20"/>
                <w:szCs w:val="20"/>
                <w:rtl/>
                <w:lang w:bidi="fa-IR"/>
              </w:rPr>
              <w:t>و</w:t>
            </w:r>
            <w:r w:rsidRPr="00483F36">
              <w:rPr>
                <w:rFonts w:ascii="Lotus" w:eastAsia="Calibri" w:hAnsi="Lotus" w:cs="B Zar" w:hint="cs"/>
                <w:sz w:val="20"/>
                <w:szCs w:val="20"/>
                <w:rtl/>
                <w:lang w:bidi="fa-IR"/>
              </w:rPr>
              <w:t xml:space="preserve"> </w:t>
            </w:r>
            <w:r w:rsidRPr="00483F36">
              <w:rPr>
                <w:rFonts w:ascii="Lotus" w:eastAsia="Calibri" w:hAnsi="Lotus" w:cs="B Zar"/>
                <w:sz w:val="20"/>
                <w:szCs w:val="20"/>
                <w:rtl/>
                <w:lang w:bidi="fa-IR"/>
              </w:rPr>
              <w:t>انواع لواشك و آلوچه و انواع مغزها و دانه</w:t>
            </w:r>
            <w:r w:rsidRPr="00483F36">
              <w:rPr>
                <w:rFonts w:ascii="Lotus" w:eastAsia="Calibri" w:hAnsi="Lotus" w:cs="B Zar"/>
                <w:sz w:val="20"/>
                <w:szCs w:val="20"/>
                <w:rtl/>
                <w:lang w:bidi="fa-IR"/>
              </w:rPr>
              <w:softHyphen/>
              <w:t xml:space="preserve">ها </w:t>
            </w:r>
            <w:r w:rsidRPr="00483F36">
              <w:rPr>
                <w:rFonts w:ascii="Lotus" w:eastAsia="Calibri" w:hAnsi="Lotus" w:cs="B Zar" w:hint="cs"/>
                <w:sz w:val="20"/>
                <w:szCs w:val="20"/>
                <w:rtl/>
                <w:lang w:bidi="fa-IR"/>
              </w:rPr>
              <w:t>(</w:t>
            </w:r>
            <w:r w:rsidRPr="00483F36">
              <w:rPr>
                <w:rFonts w:ascii="Lotus" w:eastAsia="Calibri" w:hAnsi="Lotus" w:cs="B Zar"/>
                <w:sz w:val="20"/>
                <w:szCs w:val="20"/>
                <w:rtl/>
                <w:lang w:bidi="fa-IR"/>
              </w:rPr>
              <w:t>گردو، بادام، بادام زميني، فندق، بادام هندي، پسته،</w:t>
            </w:r>
            <w:r w:rsidRPr="00483F36">
              <w:rPr>
                <w:rFonts w:ascii="Lotus" w:eastAsia="Calibri" w:hAnsi="Lotus" w:cs="B Zar" w:hint="cs"/>
                <w:sz w:val="20"/>
                <w:szCs w:val="20"/>
                <w:rtl/>
                <w:lang w:bidi="fa-IR"/>
              </w:rPr>
              <w:t xml:space="preserve"> </w:t>
            </w:r>
            <w:r w:rsidRPr="00483F36">
              <w:rPr>
                <w:rFonts w:ascii="Lotus" w:eastAsia="Calibri" w:hAnsi="Lotus" w:cs="B Zar"/>
                <w:sz w:val="20"/>
                <w:szCs w:val="20"/>
                <w:rtl/>
                <w:lang w:bidi="fa-IR"/>
              </w:rPr>
              <w:t>کنجد ، مغز تخمه ها</w:t>
            </w:r>
            <w:r w:rsidRPr="00483F36">
              <w:rPr>
                <w:rFonts w:ascii="Lotus" w:eastAsia="Calibri" w:hAnsi="Lotus" w:cs="B Zar" w:hint="cs"/>
                <w:sz w:val="20"/>
                <w:szCs w:val="20"/>
                <w:rtl/>
                <w:lang w:bidi="fa-IR"/>
              </w:rPr>
              <w:t>)</w:t>
            </w:r>
            <w:r w:rsidRPr="00483F36">
              <w:rPr>
                <w:rFonts w:ascii="Lotus" w:eastAsia="Calibri" w:hAnsi="Lotus" w:cs="B Zar"/>
                <w:sz w:val="20"/>
                <w:szCs w:val="20"/>
                <w:rtl/>
                <w:lang w:bidi="fa-IR"/>
              </w:rPr>
              <w:t>، نخودچي، برنجك، گندم برشته شده، انواع چيپس تهيه شده از ميوه هاي</w:t>
            </w:r>
            <w:r w:rsidRPr="00483F36">
              <w:rPr>
                <w:rFonts w:ascii="Lotus" w:eastAsia="Calibri" w:hAnsi="Lotus" w:cs="B Zar" w:hint="cs"/>
                <w:sz w:val="20"/>
                <w:szCs w:val="20"/>
                <w:rtl/>
                <w:lang w:bidi="fa-IR"/>
              </w:rPr>
              <w:t xml:space="preserve"> </w:t>
            </w:r>
            <w:r w:rsidRPr="00483F36">
              <w:rPr>
                <w:rFonts w:ascii="Lotus" w:eastAsia="Calibri" w:hAnsi="Lotus" w:cs="B Zar"/>
                <w:sz w:val="20"/>
                <w:szCs w:val="20"/>
                <w:rtl/>
                <w:lang w:bidi="fa-IR"/>
              </w:rPr>
              <w:t>خشك که همگي بسته بندي شده و داراي مجوزهاي بهداشتي از وزارت بهداشت باشند.</w:t>
            </w:r>
          </w:p>
        </w:tc>
      </w:tr>
      <w:tr w:rsidR="00483F36" w:rsidRPr="00483F36" w:rsidTr="00483F36">
        <w:trPr>
          <w:trHeight w:val="1425"/>
        </w:trPr>
        <w:tc>
          <w:tcPr>
            <w:tcW w:w="432" w:type="dxa"/>
            <w:tcBorders>
              <w:left w:val="thickThinSmallGap" w:sz="24" w:space="0" w:color="auto"/>
            </w:tcBorders>
            <w:vAlign w:val="center"/>
          </w:tcPr>
          <w:p w:rsidR="00483F36" w:rsidRPr="00483F36" w:rsidRDefault="00483F36" w:rsidP="00483F36">
            <w:pPr>
              <w:bidi/>
              <w:spacing w:after="0" w:line="276" w:lineRule="auto"/>
              <w:jc w:val="center"/>
              <w:rPr>
                <w:rFonts w:ascii="Lotus" w:eastAsia="Calibri" w:hAnsi="Lotus" w:cs="B Zar"/>
                <w:b/>
                <w:bCs/>
                <w:sz w:val="20"/>
                <w:szCs w:val="20"/>
                <w:rtl/>
                <w:lang w:bidi="fa-IR"/>
              </w:rPr>
            </w:pPr>
            <w:r w:rsidRPr="00483F36">
              <w:rPr>
                <w:rFonts w:ascii="Lotus" w:eastAsia="Calibri" w:hAnsi="Lotus" w:cs="B Zar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2129" w:type="dxa"/>
            <w:vAlign w:val="center"/>
          </w:tcPr>
          <w:p w:rsidR="00483F36" w:rsidRPr="00483F36" w:rsidRDefault="00483F36" w:rsidP="00483F36">
            <w:pPr>
              <w:bidi/>
              <w:spacing w:after="0" w:line="276" w:lineRule="auto"/>
              <w:jc w:val="center"/>
              <w:rPr>
                <w:rFonts w:ascii="Lotus" w:eastAsia="Calibri" w:hAnsi="Lotus" w:cs="B Zar"/>
                <w:b/>
                <w:bCs/>
                <w:rtl/>
                <w:lang w:bidi="fa-IR"/>
              </w:rPr>
            </w:pPr>
            <w:r w:rsidRPr="00483F36">
              <w:rPr>
                <w:rFonts w:ascii="Lotus" w:eastAsia="Calibri" w:hAnsi="Lotus" w:cs="B Zar" w:hint="cs"/>
                <w:b/>
                <w:bCs/>
                <w:rtl/>
                <w:lang w:bidi="fa-IR"/>
              </w:rPr>
              <w:t>شیر و</w:t>
            </w:r>
          </w:p>
          <w:p w:rsidR="00483F36" w:rsidRPr="00483F36" w:rsidRDefault="00483F36" w:rsidP="00483F36">
            <w:pPr>
              <w:bidi/>
              <w:spacing w:after="0" w:line="276" w:lineRule="auto"/>
              <w:jc w:val="center"/>
              <w:rPr>
                <w:rFonts w:ascii="Lotus" w:eastAsia="Calibri" w:hAnsi="Lotus" w:cs="B Zar"/>
                <w:b/>
                <w:bCs/>
                <w:rtl/>
                <w:lang w:bidi="fa-IR"/>
              </w:rPr>
            </w:pPr>
            <w:r w:rsidRPr="00483F36">
              <w:rPr>
                <w:rFonts w:ascii="Lotus" w:eastAsia="Calibri" w:hAnsi="Lotus" w:cs="B Zar" w:hint="cs"/>
                <w:b/>
                <w:bCs/>
                <w:rtl/>
                <w:lang w:bidi="fa-IR"/>
              </w:rPr>
              <w:t>فرآورده‌های آن</w:t>
            </w:r>
          </w:p>
        </w:tc>
        <w:tc>
          <w:tcPr>
            <w:tcW w:w="7372" w:type="dxa"/>
            <w:tcBorders>
              <w:right w:val="thinThickSmallGap" w:sz="24" w:space="0" w:color="auto"/>
            </w:tcBorders>
          </w:tcPr>
          <w:p w:rsidR="00483F36" w:rsidRPr="00483F36" w:rsidRDefault="00483F36" w:rsidP="00483F36">
            <w:pPr>
              <w:bidi/>
              <w:spacing w:after="0" w:line="276" w:lineRule="auto"/>
              <w:jc w:val="both"/>
              <w:rPr>
                <w:rFonts w:ascii="Tahoma" w:eastAsia="Times New Roman" w:hAnsi="Tahoma" w:cs="B Nazanin"/>
                <w:sz w:val="20"/>
                <w:szCs w:val="20"/>
                <w:rtl/>
                <w:lang w:bidi="fa-IR"/>
              </w:rPr>
            </w:pPr>
            <w:r w:rsidRPr="00483F36">
              <w:rPr>
                <w:rFonts w:ascii="Tahoma" w:eastAsia="Times New Roman" w:hAnsi="Tahoma" w:cs="B Zar" w:hint="cs"/>
                <w:sz w:val="20"/>
                <w:szCs w:val="20"/>
                <w:rtl/>
                <w:lang w:bidi="fa-IR"/>
              </w:rPr>
              <w:t xml:space="preserve"> </w:t>
            </w:r>
            <w:r w:rsidRPr="00483F36">
              <w:rPr>
                <w:rFonts w:ascii="Tahoma" w:eastAsia="Times New Roman" w:hAnsi="Tahoma" w:cs="B Nazanin"/>
                <w:sz w:val="20"/>
                <w:szCs w:val="20"/>
                <w:rtl/>
                <w:lang w:bidi="fa-IR"/>
              </w:rPr>
              <w:t xml:space="preserve">انواع شير ساده، بستني </w:t>
            </w:r>
            <w:r w:rsidRPr="00483F36">
              <w:rPr>
                <w:rFonts w:ascii="Tahoma" w:eastAsia="Times New Roman" w:hAnsi="Tahoma" w:cs="B Nazanin" w:hint="cs"/>
                <w:sz w:val="20"/>
                <w:szCs w:val="20"/>
                <w:rtl/>
                <w:lang w:bidi="fa-IR"/>
              </w:rPr>
              <w:t>(</w:t>
            </w:r>
            <w:r w:rsidRPr="00483F36">
              <w:rPr>
                <w:rFonts w:ascii="Tahoma" w:eastAsia="Times New Roman" w:hAnsi="Tahoma" w:cs="B Nazanin"/>
                <w:sz w:val="20"/>
                <w:szCs w:val="20"/>
                <w:rtl/>
                <w:lang w:bidi="fa-IR"/>
              </w:rPr>
              <w:t>بجز بستني يخي</w:t>
            </w:r>
            <w:r w:rsidRPr="00483F36">
              <w:rPr>
                <w:rFonts w:ascii="Tahoma" w:eastAsia="Times New Roman" w:hAnsi="Tahoma" w:cs="B Nazanin" w:hint="cs"/>
                <w:sz w:val="20"/>
                <w:szCs w:val="20"/>
                <w:rtl/>
                <w:lang w:bidi="fa-IR"/>
              </w:rPr>
              <w:t>)</w:t>
            </w:r>
            <w:r w:rsidRPr="00483F36">
              <w:rPr>
                <w:rFonts w:ascii="Tahoma" w:eastAsia="Times New Roman" w:hAnsi="Tahoma" w:cs="B Nazanin"/>
                <w:sz w:val="20"/>
                <w:szCs w:val="20"/>
                <w:rtl/>
                <w:lang w:bidi="fa-IR"/>
              </w:rPr>
              <w:t>، ماست و پنير همه پاستوريزه يا استرليزه و به</w:t>
            </w:r>
            <w:r w:rsidRPr="00483F36">
              <w:rPr>
                <w:rFonts w:ascii="Tahoma" w:eastAsia="Times New Roman" w:hAnsi="Tahoma"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483F36">
              <w:rPr>
                <w:rFonts w:ascii="Tahoma" w:eastAsia="Times New Roman" w:hAnsi="Tahoma" w:cs="B Nazanin"/>
                <w:sz w:val="20"/>
                <w:szCs w:val="20"/>
                <w:rtl/>
                <w:lang w:bidi="fa-IR"/>
              </w:rPr>
              <w:t>صورت</w:t>
            </w:r>
            <w:r w:rsidRPr="00483F36">
              <w:rPr>
                <w:rFonts w:ascii="Tahoma" w:eastAsia="Times New Roman" w:hAnsi="Tahoma"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483F36">
              <w:rPr>
                <w:rFonts w:ascii="Tahoma" w:eastAsia="Times New Roman" w:hAnsi="Tahoma" w:cs="B Nazanin"/>
                <w:sz w:val="20"/>
                <w:szCs w:val="20"/>
                <w:rtl/>
                <w:lang w:bidi="fa-IR"/>
              </w:rPr>
              <w:t>بسته بندي تك نفره و از نوع کم چرب و کم نمك</w:t>
            </w:r>
            <w:r w:rsidRPr="00483F36">
              <w:rPr>
                <w:rFonts w:ascii="Tahoma" w:eastAsia="Times New Roman" w:hAnsi="Tahoma" w:cs="B Nazanin" w:hint="cs"/>
                <w:sz w:val="20"/>
                <w:szCs w:val="20"/>
                <w:rtl/>
                <w:lang w:bidi="fa-IR"/>
              </w:rPr>
              <w:t xml:space="preserve"> (</w:t>
            </w:r>
            <w:r w:rsidRPr="00483F36">
              <w:rPr>
                <w:rFonts w:ascii="Tahoma" w:eastAsia="Times New Roman" w:hAnsi="Tahoma" w:cs="B Nazanin"/>
                <w:sz w:val="20"/>
                <w:szCs w:val="20"/>
                <w:rtl/>
                <w:lang w:bidi="fa-IR"/>
              </w:rPr>
              <w:t xml:space="preserve"> </w:t>
            </w:r>
            <w:r w:rsidRPr="00483F36">
              <w:rPr>
                <w:rFonts w:ascii="Tahoma" w:eastAsia="Times New Roman" w:hAnsi="Tahoma" w:cs="B Nazanin" w:hint="cs"/>
                <w:sz w:val="20"/>
                <w:szCs w:val="20"/>
                <w:rtl/>
                <w:lang w:bidi="fa-IR"/>
              </w:rPr>
              <w:t>2.5%</w:t>
            </w:r>
            <w:r w:rsidRPr="00483F36">
              <w:rPr>
                <w:rFonts w:ascii="Tahoma" w:eastAsia="Times New Roman" w:hAnsi="Tahoma" w:cs="B Nazanin"/>
                <w:sz w:val="20"/>
                <w:szCs w:val="20"/>
                <w:rtl/>
                <w:lang w:bidi="fa-IR"/>
              </w:rPr>
              <w:t xml:space="preserve"> چربي و يا کمتر</w:t>
            </w:r>
            <w:r w:rsidRPr="00483F36">
              <w:rPr>
                <w:rFonts w:ascii="Tahoma" w:eastAsia="Times New Roman" w:hAnsi="Tahoma" w:cs="B Nazanin" w:hint="cs"/>
                <w:sz w:val="20"/>
                <w:szCs w:val="20"/>
                <w:rtl/>
                <w:lang w:bidi="fa-IR"/>
              </w:rPr>
              <w:t>)،</w:t>
            </w:r>
            <w:r w:rsidRPr="00483F36">
              <w:rPr>
                <w:rFonts w:ascii="Tahoma" w:eastAsia="Times New Roman" w:hAnsi="Tahoma" w:cs="B Nazanin"/>
                <w:sz w:val="20"/>
                <w:szCs w:val="20"/>
                <w:rtl/>
                <w:lang w:bidi="fa-IR"/>
              </w:rPr>
              <w:t xml:space="preserve"> شير برنج و فرني</w:t>
            </w:r>
            <w:r w:rsidRPr="00483F36">
              <w:rPr>
                <w:rFonts w:ascii="Tahoma" w:eastAsia="Times New Roman" w:hAnsi="Tahoma"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483F36">
              <w:rPr>
                <w:rFonts w:ascii="Tahoma" w:eastAsia="Times New Roman" w:hAnsi="Tahoma" w:cs="B Nazanin"/>
                <w:sz w:val="20"/>
                <w:szCs w:val="20"/>
                <w:rtl/>
                <w:lang w:bidi="fa-IR"/>
              </w:rPr>
              <w:t>پاستوريزه بسته بندي شده و داراي مجوزهاي بهداشتي از وزارت بهداشت باشن</w:t>
            </w:r>
            <w:r w:rsidRPr="00483F36">
              <w:rPr>
                <w:rFonts w:ascii="Tahoma" w:eastAsia="Times New Roman" w:hAnsi="Tahoma" w:cs="B Nazanin" w:hint="cs"/>
                <w:sz w:val="20"/>
                <w:szCs w:val="20"/>
                <w:rtl/>
                <w:lang w:bidi="fa-IR"/>
              </w:rPr>
              <w:t>د</w:t>
            </w:r>
            <w:r w:rsidRPr="00483F36">
              <w:rPr>
                <w:rFonts w:ascii="Tahoma" w:eastAsia="Times New Roman" w:hAnsi="Tahoma" w:cs="B Nazanin"/>
                <w:sz w:val="20"/>
                <w:szCs w:val="20"/>
                <w:lang w:bidi="fa-IR"/>
              </w:rPr>
              <w:t>.</w:t>
            </w:r>
            <w:r w:rsidRPr="00483F36">
              <w:rPr>
                <w:rFonts w:ascii="Tahoma" w:eastAsia="Times New Roman" w:hAnsi="Tahoma" w:cs="B Nazanin" w:hint="cs"/>
                <w:sz w:val="20"/>
                <w:szCs w:val="20"/>
                <w:rtl/>
                <w:lang w:bidi="fa-IR"/>
              </w:rPr>
              <w:t xml:space="preserve"> </w:t>
            </w:r>
          </w:p>
          <w:p w:rsidR="00483F36" w:rsidRPr="00483F36" w:rsidRDefault="00483F36" w:rsidP="00483F36">
            <w:pPr>
              <w:bidi/>
              <w:spacing w:after="0" w:line="276" w:lineRule="auto"/>
              <w:jc w:val="both"/>
              <w:rPr>
                <w:rFonts w:ascii="Tahoma" w:eastAsia="Times New Roman" w:hAnsi="Tahoma" w:cs="B Zar"/>
                <w:sz w:val="20"/>
                <w:szCs w:val="20"/>
                <w:rtl/>
                <w:lang w:bidi="fa-IR"/>
              </w:rPr>
            </w:pPr>
            <w:r w:rsidRPr="00483F36">
              <w:rPr>
                <w:rFonts w:ascii="Tahoma" w:eastAsia="Times New Roman" w:hAnsi="Tahoma" w:cs="B Nazanin"/>
                <w:sz w:val="20"/>
                <w:szCs w:val="20"/>
                <w:rtl/>
                <w:lang w:bidi="fa-IR"/>
              </w:rPr>
              <w:t xml:space="preserve">شير بهتر است که به صورت غني شده با ويتامين </w:t>
            </w:r>
            <w:r w:rsidRPr="00483F36">
              <w:rPr>
                <w:rFonts w:ascii="Tahoma" w:eastAsia="Times New Roman" w:hAnsi="Tahoma" w:cs="B Nazanin"/>
                <w:sz w:val="20"/>
                <w:szCs w:val="20"/>
                <w:lang w:bidi="fa-IR"/>
              </w:rPr>
              <w:t>D</w:t>
            </w:r>
            <w:r w:rsidRPr="00483F36">
              <w:rPr>
                <w:rFonts w:ascii="Tahoma" w:eastAsia="Times New Roman" w:hAnsi="Tahoma" w:cs="B Nazanin"/>
                <w:sz w:val="20"/>
                <w:szCs w:val="20"/>
                <w:rtl/>
                <w:lang w:bidi="fa-IR"/>
              </w:rPr>
              <w:t xml:space="preserve"> باشد.</w:t>
            </w:r>
          </w:p>
        </w:tc>
      </w:tr>
      <w:tr w:rsidR="00483F36" w:rsidRPr="00483F36" w:rsidTr="00483F36">
        <w:trPr>
          <w:trHeight w:val="418"/>
        </w:trPr>
        <w:tc>
          <w:tcPr>
            <w:tcW w:w="432" w:type="dxa"/>
            <w:tcBorders>
              <w:left w:val="thickThinSmallGap" w:sz="24" w:space="0" w:color="auto"/>
            </w:tcBorders>
            <w:vAlign w:val="center"/>
          </w:tcPr>
          <w:p w:rsidR="00483F36" w:rsidRPr="00483F36" w:rsidRDefault="00483F36" w:rsidP="00483F36">
            <w:pPr>
              <w:bidi/>
              <w:spacing w:after="0" w:line="276" w:lineRule="auto"/>
              <w:jc w:val="center"/>
              <w:rPr>
                <w:rFonts w:ascii="Lotus" w:eastAsia="Calibri" w:hAnsi="Lotus" w:cs="B Zar"/>
                <w:b/>
                <w:bCs/>
                <w:sz w:val="20"/>
                <w:szCs w:val="20"/>
                <w:rtl/>
                <w:lang w:bidi="fa-IR"/>
              </w:rPr>
            </w:pPr>
            <w:r w:rsidRPr="00483F36">
              <w:rPr>
                <w:rFonts w:ascii="Lotus" w:eastAsia="Calibri" w:hAnsi="Lotus" w:cs="B Zar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2129" w:type="dxa"/>
            <w:vAlign w:val="center"/>
          </w:tcPr>
          <w:p w:rsidR="00483F36" w:rsidRPr="00483F36" w:rsidRDefault="00483F36" w:rsidP="00483F36">
            <w:pPr>
              <w:bidi/>
              <w:spacing w:after="0" w:line="276" w:lineRule="auto"/>
              <w:jc w:val="center"/>
              <w:rPr>
                <w:rFonts w:ascii="Lotus" w:eastAsia="Calibri" w:hAnsi="Lotus" w:cs="B Zar"/>
                <w:b/>
                <w:bCs/>
                <w:rtl/>
                <w:lang w:bidi="fa-IR"/>
              </w:rPr>
            </w:pPr>
            <w:r w:rsidRPr="00483F36">
              <w:rPr>
                <w:rFonts w:ascii="Lotus" w:eastAsia="Calibri" w:hAnsi="Lotus" w:cs="B Zar" w:hint="cs"/>
                <w:b/>
                <w:bCs/>
                <w:rtl/>
                <w:lang w:bidi="fa-IR"/>
              </w:rPr>
              <w:t>نوشیدنی</w:t>
            </w:r>
          </w:p>
        </w:tc>
        <w:tc>
          <w:tcPr>
            <w:tcW w:w="7372" w:type="dxa"/>
            <w:tcBorders>
              <w:right w:val="thinThickSmallGap" w:sz="24" w:space="0" w:color="auto"/>
            </w:tcBorders>
            <w:vAlign w:val="center"/>
          </w:tcPr>
          <w:p w:rsidR="00483F36" w:rsidRPr="00483F36" w:rsidRDefault="00483F36" w:rsidP="00483F36">
            <w:pPr>
              <w:bidi/>
              <w:spacing w:after="0" w:line="276" w:lineRule="auto"/>
              <w:rPr>
                <w:rFonts w:ascii="Lotus" w:eastAsia="Calibri" w:hAnsi="Lotus" w:cs="B Nazanin"/>
                <w:sz w:val="20"/>
                <w:szCs w:val="20"/>
                <w:rtl/>
                <w:lang w:bidi="fa-IR"/>
              </w:rPr>
            </w:pPr>
            <w:r w:rsidRPr="00483F36">
              <w:rPr>
                <w:rFonts w:ascii="BNazaninBold" w:cs="B Nazanin" w:hint="cs"/>
                <w:sz w:val="20"/>
                <w:szCs w:val="20"/>
                <w:rtl/>
              </w:rPr>
              <w:t>آب</w:t>
            </w:r>
            <w:r w:rsidRPr="00483F36">
              <w:rPr>
                <w:rFonts w:ascii="BNazaninBold" w:cs="B Nazanin"/>
                <w:sz w:val="20"/>
                <w:szCs w:val="20"/>
              </w:rPr>
              <w:t xml:space="preserve"> </w:t>
            </w:r>
            <w:r w:rsidRPr="00483F36">
              <w:rPr>
                <w:rFonts w:ascii="BNazaninBold" w:cs="B Nazanin" w:hint="cs"/>
                <w:sz w:val="20"/>
                <w:szCs w:val="20"/>
                <w:rtl/>
              </w:rPr>
              <w:t>معدني</w:t>
            </w:r>
            <w:r w:rsidRPr="00483F36">
              <w:rPr>
                <w:rFonts w:ascii="BNazaninBold" w:cs="B Nazanin"/>
                <w:sz w:val="20"/>
                <w:szCs w:val="20"/>
              </w:rPr>
              <w:t xml:space="preserve"> </w:t>
            </w:r>
            <w:r w:rsidRPr="00483F36">
              <w:rPr>
                <w:rFonts w:ascii="BNazaninBold" w:cs="B Nazanin" w:hint="cs"/>
                <w:sz w:val="20"/>
                <w:szCs w:val="20"/>
                <w:rtl/>
              </w:rPr>
              <w:t>ودوغ</w:t>
            </w:r>
            <w:r w:rsidRPr="00483F36">
              <w:rPr>
                <w:rFonts w:ascii="BNazaninBold" w:cs="B Nazanin"/>
                <w:sz w:val="20"/>
                <w:szCs w:val="20"/>
              </w:rPr>
              <w:t xml:space="preserve"> </w:t>
            </w:r>
            <w:r w:rsidRPr="00483F36">
              <w:rPr>
                <w:rFonts w:ascii="BNazaninBold" w:cs="B Nazanin" w:hint="cs"/>
                <w:sz w:val="20"/>
                <w:szCs w:val="20"/>
                <w:rtl/>
              </w:rPr>
              <w:t>کم</w:t>
            </w:r>
            <w:r w:rsidRPr="00483F36">
              <w:rPr>
                <w:rFonts w:ascii="BNazaninBold" w:cs="B Nazanin"/>
                <w:sz w:val="20"/>
                <w:szCs w:val="20"/>
              </w:rPr>
              <w:t xml:space="preserve"> </w:t>
            </w:r>
            <w:r w:rsidRPr="00483F36">
              <w:rPr>
                <w:rFonts w:ascii="BNazaninBold" w:cs="B Nazanin" w:hint="cs"/>
                <w:sz w:val="20"/>
                <w:szCs w:val="20"/>
                <w:rtl/>
              </w:rPr>
              <w:t>نمك</w:t>
            </w:r>
            <w:r w:rsidRPr="00483F36">
              <w:rPr>
                <w:rFonts w:ascii="BNazaninBold" w:cs="B Nazanin"/>
                <w:sz w:val="20"/>
                <w:szCs w:val="20"/>
              </w:rPr>
              <w:t xml:space="preserve"> </w:t>
            </w:r>
            <w:r w:rsidRPr="00483F36">
              <w:rPr>
                <w:rFonts w:ascii="BNazaninBold" w:cs="B Nazanin" w:hint="cs"/>
                <w:sz w:val="20"/>
                <w:szCs w:val="20"/>
                <w:rtl/>
              </w:rPr>
              <w:t>و</w:t>
            </w:r>
            <w:r w:rsidRPr="00483F36">
              <w:rPr>
                <w:rFonts w:ascii="BNazaninBold" w:cs="B Nazanin"/>
                <w:sz w:val="20"/>
                <w:szCs w:val="20"/>
              </w:rPr>
              <w:t xml:space="preserve"> </w:t>
            </w:r>
            <w:r w:rsidRPr="00483F36">
              <w:rPr>
                <w:rFonts w:ascii="BNazaninBold" w:cs="B Nazanin" w:hint="cs"/>
                <w:sz w:val="20"/>
                <w:szCs w:val="20"/>
                <w:rtl/>
              </w:rPr>
              <w:t>بدون</w:t>
            </w:r>
            <w:r w:rsidRPr="00483F36">
              <w:rPr>
                <w:rFonts w:ascii="BNazaninBold" w:cs="B Nazanin"/>
                <w:sz w:val="20"/>
                <w:szCs w:val="20"/>
              </w:rPr>
              <w:t xml:space="preserve"> </w:t>
            </w:r>
            <w:r w:rsidRPr="00483F36">
              <w:rPr>
                <w:rFonts w:ascii="BNazaninBold" w:cs="B Nazanin" w:hint="cs"/>
                <w:sz w:val="20"/>
                <w:szCs w:val="20"/>
                <w:rtl/>
              </w:rPr>
              <w:t>گاز (داراي</w:t>
            </w:r>
            <w:r w:rsidRPr="00483F36">
              <w:rPr>
                <w:rFonts w:ascii="BNazaninBold" w:cs="B Nazanin"/>
                <w:sz w:val="20"/>
                <w:szCs w:val="20"/>
              </w:rPr>
              <w:t xml:space="preserve"> </w:t>
            </w:r>
            <w:r w:rsidRPr="00483F36">
              <w:rPr>
                <w:rFonts w:ascii="BNazaninBold" w:cs="B Nazanin" w:hint="cs"/>
                <w:sz w:val="20"/>
                <w:szCs w:val="20"/>
                <w:rtl/>
              </w:rPr>
              <w:t>مجوزهاي</w:t>
            </w:r>
            <w:r w:rsidRPr="00483F36">
              <w:rPr>
                <w:rFonts w:ascii="BNazaninBold" w:cs="B Nazanin"/>
                <w:sz w:val="20"/>
                <w:szCs w:val="20"/>
              </w:rPr>
              <w:t xml:space="preserve"> </w:t>
            </w:r>
            <w:r w:rsidRPr="00483F36">
              <w:rPr>
                <w:rFonts w:ascii="BNazaninBold" w:cs="B Nazanin" w:hint="cs"/>
                <w:sz w:val="20"/>
                <w:szCs w:val="20"/>
                <w:rtl/>
              </w:rPr>
              <w:t>بهداشتي</w:t>
            </w:r>
            <w:r w:rsidRPr="00483F36">
              <w:rPr>
                <w:rFonts w:ascii="BNazaninBold" w:cs="B Nazanin"/>
                <w:sz w:val="20"/>
                <w:szCs w:val="20"/>
              </w:rPr>
              <w:t xml:space="preserve"> </w:t>
            </w:r>
            <w:r w:rsidRPr="00483F36">
              <w:rPr>
                <w:rFonts w:ascii="BNazaninBold" w:cs="B Nazanin" w:hint="cs"/>
                <w:sz w:val="20"/>
                <w:szCs w:val="20"/>
                <w:rtl/>
              </w:rPr>
              <w:t>از</w:t>
            </w:r>
            <w:r w:rsidRPr="00483F36">
              <w:rPr>
                <w:rFonts w:ascii="BNazaninBold" w:cs="B Nazanin"/>
                <w:sz w:val="20"/>
                <w:szCs w:val="20"/>
              </w:rPr>
              <w:t xml:space="preserve"> </w:t>
            </w:r>
            <w:r w:rsidRPr="00483F36">
              <w:rPr>
                <w:rFonts w:ascii="BNazaninBold" w:cs="B Nazanin" w:hint="cs"/>
                <w:sz w:val="20"/>
                <w:szCs w:val="20"/>
                <w:rtl/>
              </w:rPr>
              <w:t>وزارت</w:t>
            </w:r>
            <w:r w:rsidRPr="00483F36">
              <w:rPr>
                <w:rFonts w:ascii="BNazaninBold" w:cs="B Nazanin"/>
                <w:sz w:val="20"/>
                <w:szCs w:val="20"/>
              </w:rPr>
              <w:t xml:space="preserve"> </w:t>
            </w:r>
            <w:r w:rsidRPr="00483F36">
              <w:rPr>
                <w:rFonts w:ascii="BNazaninBold" w:cs="B Nazanin" w:hint="cs"/>
                <w:sz w:val="20"/>
                <w:szCs w:val="20"/>
                <w:rtl/>
              </w:rPr>
              <w:t>بهداشت).</w:t>
            </w:r>
          </w:p>
        </w:tc>
      </w:tr>
      <w:tr w:rsidR="00483F36" w:rsidRPr="00483F36" w:rsidTr="00483F36">
        <w:trPr>
          <w:trHeight w:val="680"/>
        </w:trPr>
        <w:tc>
          <w:tcPr>
            <w:tcW w:w="432" w:type="dxa"/>
            <w:tcBorders>
              <w:left w:val="thickThinSmallGap" w:sz="24" w:space="0" w:color="auto"/>
            </w:tcBorders>
            <w:vAlign w:val="center"/>
          </w:tcPr>
          <w:p w:rsidR="00483F36" w:rsidRPr="00483F36" w:rsidRDefault="00483F36" w:rsidP="00483F36">
            <w:pPr>
              <w:bidi/>
              <w:spacing w:after="0" w:line="276" w:lineRule="auto"/>
              <w:jc w:val="center"/>
              <w:rPr>
                <w:rFonts w:ascii="Lotus" w:eastAsia="Calibri" w:hAnsi="Lotus" w:cs="B Zar"/>
                <w:b/>
                <w:bCs/>
                <w:sz w:val="20"/>
                <w:szCs w:val="20"/>
                <w:rtl/>
                <w:lang w:bidi="fa-IR"/>
              </w:rPr>
            </w:pPr>
            <w:r w:rsidRPr="00483F36">
              <w:rPr>
                <w:rFonts w:ascii="Lotus" w:eastAsia="Calibri" w:hAnsi="Lotus" w:cs="B Zar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2129" w:type="dxa"/>
            <w:vAlign w:val="center"/>
          </w:tcPr>
          <w:p w:rsidR="00483F36" w:rsidRPr="00483F36" w:rsidRDefault="00483F36" w:rsidP="00483F36">
            <w:pPr>
              <w:bidi/>
              <w:spacing w:after="0" w:line="276" w:lineRule="auto"/>
              <w:jc w:val="center"/>
              <w:rPr>
                <w:rFonts w:ascii="Lotus" w:eastAsia="Calibri" w:hAnsi="Lotus" w:cs="B Zar"/>
                <w:b/>
                <w:bCs/>
                <w:rtl/>
                <w:lang w:bidi="fa-IR"/>
              </w:rPr>
            </w:pPr>
            <w:r w:rsidRPr="00483F36">
              <w:rPr>
                <w:rFonts w:ascii="Lotus" w:eastAsia="Calibri" w:hAnsi="Lotus" w:cs="B Zar" w:hint="cs"/>
                <w:b/>
                <w:bCs/>
                <w:rtl/>
                <w:lang w:bidi="fa-IR"/>
              </w:rPr>
              <w:t>میوه</w:t>
            </w:r>
          </w:p>
        </w:tc>
        <w:tc>
          <w:tcPr>
            <w:tcW w:w="7372" w:type="dxa"/>
            <w:tcBorders>
              <w:right w:val="thinThickSmallGap" w:sz="24" w:space="0" w:color="auto"/>
            </w:tcBorders>
          </w:tcPr>
          <w:p w:rsidR="00483F36" w:rsidRPr="00483F36" w:rsidRDefault="00483F36" w:rsidP="00483F36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BNazaninBold" w:cs="B Nazanin"/>
                <w:sz w:val="20"/>
                <w:szCs w:val="20"/>
                <w:rtl/>
              </w:rPr>
            </w:pPr>
            <w:r w:rsidRPr="00483F36">
              <w:rPr>
                <w:rFonts w:ascii="BNazaninBold" w:cs="B Nazanin" w:hint="cs"/>
                <w:sz w:val="20"/>
                <w:szCs w:val="20"/>
                <w:rtl/>
              </w:rPr>
              <w:t>انواع</w:t>
            </w:r>
            <w:r w:rsidRPr="00483F36">
              <w:rPr>
                <w:rFonts w:ascii="BNazaninBold" w:cs="B Nazanin"/>
                <w:sz w:val="20"/>
                <w:szCs w:val="20"/>
              </w:rPr>
              <w:t xml:space="preserve"> </w:t>
            </w:r>
            <w:r w:rsidRPr="00483F36">
              <w:rPr>
                <w:rFonts w:ascii="BNazaninBold" w:cs="B Nazanin" w:hint="cs"/>
                <w:sz w:val="20"/>
                <w:szCs w:val="20"/>
                <w:rtl/>
              </w:rPr>
              <w:t>ميوه</w:t>
            </w:r>
            <w:r w:rsidRPr="00483F36">
              <w:rPr>
                <w:rFonts w:ascii="BNazaninBold" w:cs="B Nazanin"/>
                <w:sz w:val="20"/>
                <w:szCs w:val="20"/>
              </w:rPr>
              <w:t xml:space="preserve"> </w:t>
            </w:r>
            <w:r w:rsidRPr="00483F36">
              <w:rPr>
                <w:rFonts w:ascii="BNazaninBold" w:cs="B Nazanin" w:hint="cs"/>
                <w:sz w:val="20"/>
                <w:szCs w:val="20"/>
                <w:rtl/>
              </w:rPr>
              <w:t>مثل</w:t>
            </w:r>
            <w:r w:rsidRPr="00483F36">
              <w:rPr>
                <w:rFonts w:ascii="BNazaninBold" w:cs="B Nazanin"/>
                <w:sz w:val="20"/>
                <w:szCs w:val="20"/>
              </w:rPr>
              <w:t xml:space="preserve"> </w:t>
            </w:r>
            <w:r w:rsidRPr="00483F36">
              <w:rPr>
                <w:rFonts w:ascii="BNazaninBold" w:cs="B Nazanin" w:hint="cs"/>
                <w:sz w:val="20"/>
                <w:szCs w:val="20"/>
                <w:rtl/>
              </w:rPr>
              <w:t>سيب،</w:t>
            </w:r>
            <w:r w:rsidRPr="00483F36">
              <w:rPr>
                <w:rFonts w:ascii="BNazaninBold" w:cs="B Nazanin"/>
                <w:sz w:val="20"/>
                <w:szCs w:val="20"/>
              </w:rPr>
              <w:t xml:space="preserve"> </w:t>
            </w:r>
            <w:r w:rsidRPr="00483F36">
              <w:rPr>
                <w:rFonts w:ascii="BNazaninBold" w:cs="B Nazanin" w:hint="cs"/>
                <w:sz w:val="20"/>
                <w:szCs w:val="20"/>
                <w:rtl/>
              </w:rPr>
              <w:t>نارنگي،</w:t>
            </w:r>
            <w:r w:rsidRPr="00483F36">
              <w:rPr>
                <w:rFonts w:ascii="BNazaninBold" w:cs="B Nazanin"/>
                <w:sz w:val="20"/>
                <w:szCs w:val="20"/>
              </w:rPr>
              <w:t xml:space="preserve"> </w:t>
            </w:r>
            <w:r w:rsidRPr="00483F36">
              <w:rPr>
                <w:rFonts w:ascii="BNazaninBold" w:cs="B Nazanin" w:hint="cs"/>
                <w:sz w:val="20"/>
                <w:szCs w:val="20"/>
                <w:rtl/>
              </w:rPr>
              <w:t>پرتقال، موز و ... (سالم</w:t>
            </w:r>
            <w:r w:rsidRPr="00483F36">
              <w:rPr>
                <w:rFonts w:ascii="BNazaninBold" w:cs="B Nazanin"/>
                <w:sz w:val="20"/>
                <w:szCs w:val="20"/>
              </w:rPr>
              <w:t xml:space="preserve"> </w:t>
            </w:r>
            <w:r w:rsidRPr="00483F36">
              <w:rPr>
                <w:rFonts w:ascii="BNazaninBold" w:cs="B Nazanin" w:hint="cs"/>
                <w:sz w:val="20"/>
                <w:szCs w:val="20"/>
                <w:rtl/>
              </w:rPr>
              <w:t>سازي</w:t>
            </w:r>
            <w:r w:rsidRPr="00483F36">
              <w:rPr>
                <w:rFonts w:ascii="BNazaninBold" w:cs="B Nazanin"/>
                <w:sz w:val="20"/>
                <w:szCs w:val="20"/>
              </w:rPr>
              <w:t xml:space="preserve"> </w:t>
            </w:r>
            <w:r w:rsidRPr="00483F36">
              <w:rPr>
                <w:rFonts w:ascii="BNazaninBold" w:cs="B Nazanin" w:hint="cs"/>
                <w:sz w:val="20"/>
                <w:szCs w:val="20"/>
                <w:rtl/>
              </w:rPr>
              <w:t>شده</w:t>
            </w:r>
            <w:r w:rsidRPr="00483F36">
              <w:rPr>
                <w:rFonts w:ascii="BNazaninBold" w:cs="B Nazanin"/>
                <w:sz w:val="20"/>
                <w:szCs w:val="20"/>
              </w:rPr>
              <w:t xml:space="preserve"> </w:t>
            </w:r>
            <w:r w:rsidRPr="00483F36">
              <w:rPr>
                <w:rFonts w:ascii="BNazaninBold" w:cs="B Nazanin" w:hint="cs"/>
                <w:sz w:val="20"/>
                <w:szCs w:val="20"/>
                <w:rtl/>
              </w:rPr>
              <w:t>مطابق</w:t>
            </w:r>
            <w:r w:rsidRPr="00483F36">
              <w:rPr>
                <w:rFonts w:ascii="BNazaninBold" w:cs="B Nazanin"/>
                <w:sz w:val="20"/>
                <w:szCs w:val="20"/>
              </w:rPr>
              <w:t xml:space="preserve"> </w:t>
            </w:r>
            <w:r w:rsidRPr="00483F36">
              <w:rPr>
                <w:rFonts w:ascii="BNazaninBold" w:cs="B Nazanin" w:hint="cs"/>
                <w:sz w:val="20"/>
                <w:szCs w:val="20"/>
                <w:rtl/>
              </w:rPr>
              <w:t>با</w:t>
            </w:r>
            <w:r w:rsidRPr="00483F36">
              <w:rPr>
                <w:rFonts w:ascii="BNazaninBold" w:cs="B Nazanin"/>
                <w:sz w:val="20"/>
                <w:szCs w:val="20"/>
              </w:rPr>
              <w:t xml:space="preserve"> </w:t>
            </w:r>
            <w:r w:rsidRPr="00483F36">
              <w:rPr>
                <w:rFonts w:ascii="BNazaninBold" w:cs="B Nazanin" w:hint="cs"/>
                <w:sz w:val="20"/>
                <w:szCs w:val="20"/>
                <w:rtl/>
              </w:rPr>
              <w:t>دستورعمل</w:t>
            </w:r>
            <w:r w:rsidRPr="00483F36">
              <w:rPr>
                <w:rFonts w:ascii="BNazaninBold" w:cs="B Nazanin"/>
                <w:sz w:val="20"/>
                <w:szCs w:val="20"/>
              </w:rPr>
              <w:t xml:space="preserve"> </w:t>
            </w:r>
            <w:r w:rsidRPr="00483F36">
              <w:rPr>
                <w:rFonts w:ascii="BNazaninBold" w:cs="B Nazanin" w:hint="cs"/>
                <w:sz w:val="20"/>
                <w:szCs w:val="20"/>
                <w:rtl/>
              </w:rPr>
              <w:t>هاي</w:t>
            </w:r>
            <w:r w:rsidRPr="00483F36">
              <w:rPr>
                <w:rFonts w:ascii="BNazaninBold" w:cs="B Nazanin"/>
                <w:sz w:val="20"/>
                <w:szCs w:val="20"/>
              </w:rPr>
              <w:t xml:space="preserve"> </w:t>
            </w:r>
            <w:r w:rsidRPr="00483F36">
              <w:rPr>
                <w:rFonts w:ascii="BNazaninBold" w:cs="B Nazanin" w:hint="cs"/>
                <w:sz w:val="20"/>
                <w:szCs w:val="20"/>
                <w:rtl/>
              </w:rPr>
              <w:t>مرکز سلامت</w:t>
            </w:r>
            <w:r w:rsidRPr="00483F36">
              <w:rPr>
                <w:rFonts w:ascii="BNazaninBold" w:cs="B Nazanin"/>
                <w:sz w:val="20"/>
                <w:szCs w:val="20"/>
              </w:rPr>
              <w:t xml:space="preserve"> </w:t>
            </w:r>
            <w:r w:rsidRPr="00483F36">
              <w:rPr>
                <w:rFonts w:ascii="BNazaninBold" w:cs="B Nazanin" w:hint="cs"/>
                <w:sz w:val="20"/>
                <w:szCs w:val="20"/>
                <w:rtl/>
              </w:rPr>
              <w:t>محيط</w:t>
            </w:r>
            <w:r w:rsidRPr="00483F36">
              <w:rPr>
                <w:rFonts w:ascii="BNazaninBold" w:cs="B Nazanin"/>
                <w:sz w:val="20"/>
                <w:szCs w:val="20"/>
              </w:rPr>
              <w:t xml:space="preserve"> </w:t>
            </w:r>
            <w:r w:rsidRPr="00483F36">
              <w:rPr>
                <w:rFonts w:ascii="BNazaninBold" w:cs="B Nazanin" w:hint="cs"/>
                <w:sz w:val="20"/>
                <w:szCs w:val="20"/>
                <w:rtl/>
              </w:rPr>
              <w:t>و</w:t>
            </w:r>
            <w:r w:rsidRPr="00483F36">
              <w:rPr>
                <w:rFonts w:ascii="BNazaninBold" w:cs="B Nazanin"/>
                <w:sz w:val="20"/>
                <w:szCs w:val="20"/>
              </w:rPr>
              <w:t xml:space="preserve"> </w:t>
            </w:r>
            <w:r w:rsidRPr="00483F36">
              <w:rPr>
                <w:rFonts w:ascii="BNazaninBold" w:cs="B Nazanin" w:hint="cs"/>
                <w:sz w:val="20"/>
                <w:szCs w:val="20"/>
                <w:rtl/>
              </w:rPr>
              <w:t>کار</w:t>
            </w:r>
            <w:r w:rsidRPr="00483F36">
              <w:rPr>
                <w:rFonts w:ascii="BNazaninBold" w:cs="B Nazanin"/>
                <w:sz w:val="20"/>
                <w:szCs w:val="20"/>
              </w:rPr>
              <w:t xml:space="preserve"> </w:t>
            </w:r>
            <w:r w:rsidRPr="00483F36">
              <w:rPr>
                <w:rFonts w:ascii="BNazaninBold" w:cs="B Nazanin" w:hint="cs"/>
                <w:sz w:val="20"/>
                <w:szCs w:val="20"/>
                <w:rtl/>
              </w:rPr>
              <w:t>وزارت</w:t>
            </w:r>
            <w:r w:rsidRPr="00483F36">
              <w:rPr>
                <w:rFonts w:ascii="BNazaninBold" w:cs="B Nazanin"/>
                <w:sz w:val="20"/>
                <w:szCs w:val="20"/>
              </w:rPr>
              <w:t xml:space="preserve"> </w:t>
            </w:r>
            <w:r w:rsidRPr="00483F36">
              <w:rPr>
                <w:rFonts w:ascii="BNazaninBold" w:cs="B Nazanin" w:hint="cs"/>
                <w:sz w:val="20"/>
                <w:szCs w:val="20"/>
                <w:rtl/>
              </w:rPr>
              <w:t>بهداشت) باشند</w:t>
            </w:r>
            <w:r w:rsidRPr="00483F36">
              <w:rPr>
                <w:rFonts w:ascii="BNazaninBold" w:cs="B Nazanin"/>
                <w:sz w:val="20"/>
                <w:szCs w:val="20"/>
              </w:rPr>
              <w:t>.</w:t>
            </w:r>
          </w:p>
        </w:tc>
      </w:tr>
      <w:tr w:rsidR="00483F36" w:rsidRPr="00483F36" w:rsidTr="00483F36">
        <w:trPr>
          <w:trHeight w:val="858"/>
        </w:trPr>
        <w:tc>
          <w:tcPr>
            <w:tcW w:w="432" w:type="dxa"/>
            <w:tcBorders>
              <w:left w:val="thickThinSmallGap" w:sz="24" w:space="0" w:color="auto"/>
            </w:tcBorders>
            <w:vAlign w:val="center"/>
          </w:tcPr>
          <w:p w:rsidR="00483F36" w:rsidRPr="00483F36" w:rsidRDefault="00483F36" w:rsidP="00483F36">
            <w:pPr>
              <w:bidi/>
              <w:spacing w:after="0" w:line="276" w:lineRule="auto"/>
              <w:jc w:val="center"/>
              <w:rPr>
                <w:rFonts w:ascii="Lotus" w:eastAsia="Calibri" w:hAnsi="Lotus" w:cs="B Zar"/>
                <w:b/>
                <w:bCs/>
                <w:sz w:val="20"/>
                <w:szCs w:val="20"/>
                <w:rtl/>
                <w:lang w:bidi="fa-IR"/>
              </w:rPr>
            </w:pPr>
            <w:r w:rsidRPr="00483F36">
              <w:rPr>
                <w:rFonts w:ascii="Lotus" w:eastAsia="Calibri" w:hAnsi="Lotus" w:cs="B Zar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2129" w:type="dxa"/>
            <w:vAlign w:val="center"/>
          </w:tcPr>
          <w:p w:rsidR="00483F36" w:rsidRPr="00483F36" w:rsidRDefault="00483F36" w:rsidP="00483F36">
            <w:pPr>
              <w:bidi/>
              <w:spacing w:after="0" w:line="276" w:lineRule="auto"/>
              <w:jc w:val="center"/>
              <w:rPr>
                <w:rFonts w:ascii="Lotus" w:eastAsia="Calibri" w:hAnsi="Lotus" w:cs="B Zar"/>
                <w:b/>
                <w:bCs/>
                <w:rtl/>
                <w:lang w:bidi="fa-IR"/>
              </w:rPr>
            </w:pPr>
            <w:r w:rsidRPr="00483F36">
              <w:rPr>
                <w:rFonts w:ascii="Lotus" w:eastAsia="Calibri" w:hAnsi="Lotus" w:cs="B Zar" w:hint="cs"/>
                <w:b/>
                <w:bCs/>
                <w:rtl/>
                <w:lang w:bidi="fa-IR"/>
              </w:rPr>
              <w:t>بیسکویت بدون كرم ،کیک‌ وکلوچه</w:t>
            </w:r>
          </w:p>
        </w:tc>
        <w:tc>
          <w:tcPr>
            <w:tcW w:w="7372" w:type="dxa"/>
            <w:tcBorders>
              <w:right w:val="thinThickSmallGap" w:sz="24" w:space="0" w:color="auto"/>
            </w:tcBorders>
          </w:tcPr>
          <w:p w:rsidR="00483F36" w:rsidRPr="00483F36" w:rsidRDefault="00483F36" w:rsidP="00483F36">
            <w:pPr>
              <w:bidi/>
              <w:spacing w:after="0" w:line="276" w:lineRule="auto"/>
              <w:jc w:val="both"/>
              <w:rPr>
                <w:rFonts w:ascii="Lotus" w:eastAsia="Calibri" w:hAnsi="Lotus" w:cs="B Nazanin"/>
                <w:sz w:val="20"/>
                <w:szCs w:val="20"/>
                <w:rtl/>
                <w:lang w:bidi="fa-IR"/>
              </w:rPr>
            </w:pPr>
            <w:r w:rsidRPr="00483F36">
              <w:rPr>
                <w:rFonts w:ascii="Lotus" w:eastAsia="Calibri" w:hAnsi="Lotus" w:cs="B Nazanin"/>
                <w:sz w:val="20"/>
                <w:szCs w:val="20"/>
                <w:rtl/>
                <w:lang w:bidi="fa-IR"/>
              </w:rPr>
              <w:t xml:space="preserve">شامل انواع بيسكويت </w:t>
            </w:r>
            <w:r w:rsidRPr="00483F36">
              <w:rPr>
                <w:rFonts w:ascii="Lotus" w:eastAsia="Calibri" w:hAnsi="Lotus" w:cs="B Nazanin" w:hint="cs"/>
                <w:sz w:val="20"/>
                <w:szCs w:val="20"/>
                <w:rtl/>
                <w:lang w:bidi="fa-IR"/>
              </w:rPr>
              <w:t>(</w:t>
            </w:r>
            <w:r w:rsidRPr="00483F36">
              <w:rPr>
                <w:rFonts w:ascii="Lotus" w:eastAsia="Calibri" w:hAnsi="Lotus" w:cs="B Nazanin"/>
                <w:sz w:val="20"/>
                <w:szCs w:val="20"/>
                <w:rtl/>
                <w:lang w:bidi="fa-IR"/>
              </w:rPr>
              <w:t>از نوع سبوس دار و بدون کرم</w:t>
            </w:r>
            <w:r w:rsidRPr="00483F36">
              <w:rPr>
                <w:rFonts w:ascii="Lotus" w:eastAsia="Calibri" w:hAnsi="Lotus" w:cs="B Nazanin" w:hint="cs"/>
                <w:sz w:val="20"/>
                <w:szCs w:val="20"/>
                <w:rtl/>
                <w:lang w:bidi="fa-IR"/>
              </w:rPr>
              <w:t xml:space="preserve">) </w:t>
            </w:r>
            <w:r w:rsidRPr="00483F36">
              <w:rPr>
                <w:rFonts w:ascii="Lotus" w:eastAsia="Calibri" w:hAnsi="Lotus" w:cs="B Nazanin"/>
                <w:sz w:val="20"/>
                <w:szCs w:val="20"/>
                <w:rtl/>
                <w:lang w:bidi="fa-IR"/>
              </w:rPr>
              <w:t>و کيك وکلوچه، تهيه شده با روغن حاوي</w:t>
            </w:r>
            <w:r w:rsidRPr="00483F36">
              <w:rPr>
                <w:rFonts w:ascii="Lotus" w:eastAsia="Calibri" w:hAnsi="Lotus"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483F36">
              <w:rPr>
                <w:rFonts w:ascii="Lotus" w:eastAsia="Calibri" w:hAnsi="Lotus" w:cs="B Nazanin"/>
                <w:sz w:val="20"/>
                <w:szCs w:val="20"/>
                <w:rtl/>
                <w:lang w:bidi="fa-IR"/>
              </w:rPr>
              <w:t>اسيد چرب با ترانس زير 5 درصد، کم قند و بسته بندي شده و داراي مجوزهاي بهداشتي از وزارت</w:t>
            </w:r>
            <w:r w:rsidRPr="00483F36">
              <w:rPr>
                <w:rFonts w:ascii="Lotus" w:eastAsia="Calibri" w:hAnsi="Lotus"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483F36">
              <w:rPr>
                <w:rFonts w:ascii="Lotus" w:eastAsia="Calibri" w:hAnsi="Lotus" w:cs="B Nazanin"/>
                <w:sz w:val="20"/>
                <w:szCs w:val="20"/>
                <w:rtl/>
                <w:lang w:bidi="fa-IR"/>
              </w:rPr>
              <w:t>بهداشت باشند.</w:t>
            </w:r>
          </w:p>
        </w:tc>
      </w:tr>
      <w:tr w:rsidR="00483F36" w:rsidRPr="00483F36" w:rsidTr="00483F36">
        <w:trPr>
          <w:trHeight w:val="3475"/>
        </w:trPr>
        <w:tc>
          <w:tcPr>
            <w:tcW w:w="432" w:type="dxa"/>
            <w:tcBorders>
              <w:left w:val="thickThinSmallGap" w:sz="24" w:space="0" w:color="auto"/>
            </w:tcBorders>
            <w:vAlign w:val="center"/>
          </w:tcPr>
          <w:p w:rsidR="00483F36" w:rsidRPr="00483F36" w:rsidRDefault="00483F36" w:rsidP="00483F36">
            <w:pPr>
              <w:bidi/>
              <w:spacing w:after="0" w:line="276" w:lineRule="auto"/>
              <w:jc w:val="center"/>
              <w:rPr>
                <w:rFonts w:ascii="Lotus" w:eastAsia="Calibri" w:hAnsi="Lotus" w:cs="B Zar"/>
                <w:b/>
                <w:bCs/>
                <w:sz w:val="20"/>
                <w:szCs w:val="20"/>
                <w:rtl/>
                <w:lang w:bidi="fa-IR"/>
              </w:rPr>
            </w:pPr>
            <w:r w:rsidRPr="00483F36">
              <w:rPr>
                <w:rFonts w:ascii="Lotus" w:eastAsia="Calibri" w:hAnsi="Lotus" w:cs="B Zar" w:hint="cs"/>
                <w:b/>
                <w:bCs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2129" w:type="dxa"/>
            <w:vAlign w:val="center"/>
          </w:tcPr>
          <w:p w:rsidR="00483F36" w:rsidRPr="00483F36" w:rsidRDefault="00483F36" w:rsidP="00483F36">
            <w:pPr>
              <w:bidi/>
              <w:spacing w:after="0" w:line="276" w:lineRule="auto"/>
              <w:jc w:val="center"/>
              <w:rPr>
                <w:rFonts w:ascii="Lotus" w:eastAsia="Calibri" w:hAnsi="Lotus" w:cs="B Zar"/>
                <w:b/>
                <w:bCs/>
                <w:rtl/>
                <w:lang w:bidi="fa-IR"/>
              </w:rPr>
            </w:pPr>
            <w:r w:rsidRPr="00483F36">
              <w:rPr>
                <w:rFonts w:ascii="Lotus" w:eastAsia="Calibri" w:hAnsi="Lotus" w:cs="B Zar" w:hint="cs"/>
                <w:b/>
                <w:bCs/>
                <w:rtl/>
                <w:lang w:bidi="fa-IR"/>
              </w:rPr>
              <w:t>لقمه سالم</w:t>
            </w:r>
          </w:p>
        </w:tc>
        <w:tc>
          <w:tcPr>
            <w:tcW w:w="7372" w:type="dxa"/>
            <w:tcBorders>
              <w:right w:val="thinThickSmallGap" w:sz="24" w:space="0" w:color="auto"/>
            </w:tcBorders>
          </w:tcPr>
          <w:p w:rsidR="00483F36" w:rsidRPr="00483F36" w:rsidRDefault="00483F36" w:rsidP="00483F36">
            <w:pPr>
              <w:bidi/>
              <w:spacing w:after="0" w:line="276" w:lineRule="auto"/>
              <w:jc w:val="both"/>
              <w:rPr>
                <w:rFonts w:ascii="Lotus" w:eastAsia="Calibri" w:hAnsi="Lotus" w:cs="B Nazanin"/>
                <w:sz w:val="20"/>
                <w:szCs w:val="20"/>
                <w:rtl/>
                <w:lang w:bidi="fa-IR"/>
              </w:rPr>
            </w:pPr>
            <w:r w:rsidRPr="00483F36">
              <w:rPr>
                <w:rFonts w:ascii="Lotus" w:eastAsia="Calibri" w:hAnsi="Lotus" w:cs="B Nazanin" w:hint="cs"/>
                <w:sz w:val="20"/>
                <w:szCs w:val="20"/>
                <w:rtl/>
                <w:lang w:bidi="fa-IR"/>
              </w:rPr>
              <w:t>نان و پنیر و گردو ، نان و تخم مرغ (‌آب پز و سفت )‌ و گوجه فزنگی، نان و پنیر و خیار، نان و پنیر و گوجه فرنگی در بسته بندي</w:t>
            </w:r>
            <w:r w:rsidRPr="00483F36">
              <w:rPr>
                <w:rFonts w:asciiTheme="minorBidi" w:eastAsia="Calibri" w:hAnsiTheme="minorBidi" w:cs="B Nazanin" w:hint="cs"/>
                <w:sz w:val="20"/>
                <w:szCs w:val="20"/>
                <w:rtl/>
                <w:lang w:bidi="fa-IR"/>
              </w:rPr>
              <w:t xml:space="preserve">، </w:t>
            </w:r>
            <w:r w:rsidRPr="00483F36">
              <w:rPr>
                <w:rFonts w:ascii="Lotus" w:eastAsia="Calibri" w:hAnsi="Lotus" w:cs="B Nazanin" w:hint="cs"/>
                <w:sz w:val="20"/>
                <w:szCs w:val="20"/>
                <w:rtl/>
                <w:lang w:bidi="fa-IR"/>
              </w:rPr>
              <w:t xml:space="preserve">ساندویچ های کلاب نان و پنیر، نان و پنیر وگردو، نان، پنیر، گردو و خرما </w:t>
            </w:r>
            <w:r w:rsidRPr="00483F36">
              <w:rPr>
                <w:rFonts w:ascii="Lotus" w:eastAsia="Calibri" w:hAnsi="Lotus" w:cs="B Nazanin"/>
                <w:sz w:val="20"/>
                <w:szCs w:val="20"/>
                <w:rtl/>
                <w:lang w:bidi="fa-IR"/>
              </w:rPr>
              <w:t>که پنير آنها</w:t>
            </w:r>
            <w:r w:rsidRPr="00483F36">
              <w:rPr>
                <w:rFonts w:ascii="Lotus" w:eastAsia="Calibri" w:hAnsi="Lotus"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483F36">
              <w:rPr>
                <w:rFonts w:ascii="Lotus" w:eastAsia="Calibri" w:hAnsi="Lotus" w:cs="B Nazanin"/>
                <w:sz w:val="20"/>
                <w:szCs w:val="20"/>
                <w:rtl/>
                <w:lang w:bidi="fa-IR"/>
              </w:rPr>
              <w:t>پاستوريزه، کم چرب و کم نمك باشد و نان آنها ترجيحا سبوس دار باشد. ساندويج کلاب نان و تخم</w:t>
            </w:r>
            <w:r w:rsidRPr="00483F36">
              <w:rPr>
                <w:rFonts w:ascii="Lotus" w:eastAsia="Calibri" w:hAnsi="Lotus"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483F36">
              <w:rPr>
                <w:rFonts w:ascii="Lotus" w:eastAsia="Calibri" w:hAnsi="Lotus" w:cs="B Nazanin"/>
                <w:sz w:val="20"/>
                <w:szCs w:val="20"/>
                <w:rtl/>
                <w:lang w:bidi="fa-IR"/>
              </w:rPr>
              <w:t xml:space="preserve">مرغ </w:t>
            </w:r>
            <w:r w:rsidRPr="00483F36">
              <w:rPr>
                <w:rFonts w:ascii="Lotus" w:eastAsia="Calibri" w:hAnsi="Lotus" w:cs="B Nazanin" w:hint="cs"/>
                <w:sz w:val="20"/>
                <w:szCs w:val="20"/>
                <w:rtl/>
                <w:lang w:bidi="fa-IR"/>
              </w:rPr>
              <w:t>(</w:t>
            </w:r>
            <w:r w:rsidRPr="00483F36">
              <w:rPr>
                <w:rFonts w:ascii="Lotus" w:eastAsia="Calibri" w:hAnsi="Lotus" w:cs="B Nazanin"/>
                <w:sz w:val="20"/>
                <w:szCs w:val="20"/>
                <w:rtl/>
                <w:lang w:bidi="fa-IR"/>
              </w:rPr>
              <w:t>ترجيحا نان سبوس دار</w:t>
            </w:r>
            <w:r w:rsidRPr="00483F36">
              <w:rPr>
                <w:rFonts w:ascii="Lotus" w:eastAsia="Calibri" w:hAnsi="Lotus" w:cs="B Nazanin" w:hint="cs"/>
                <w:sz w:val="20"/>
                <w:szCs w:val="20"/>
                <w:rtl/>
                <w:lang w:bidi="fa-IR"/>
              </w:rPr>
              <w:t xml:space="preserve">) </w:t>
            </w:r>
            <w:r w:rsidRPr="00483F36">
              <w:rPr>
                <w:rFonts w:ascii="Lotus" w:eastAsia="Calibri" w:hAnsi="Lotus" w:cs="B Nazanin"/>
                <w:sz w:val="20"/>
                <w:szCs w:val="20"/>
                <w:rtl/>
                <w:lang w:bidi="fa-IR"/>
              </w:rPr>
              <w:t>با مجوز وزارت بهداشت باشن</w:t>
            </w:r>
            <w:r w:rsidRPr="00483F36">
              <w:rPr>
                <w:rFonts w:ascii="Lotus" w:eastAsia="Calibri" w:hAnsi="Lotus" w:cs="B Nazanin" w:hint="cs"/>
                <w:sz w:val="20"/>
                <w:szCs w:val="20"/>
                <w:rtl/>
                <w:lang w:bidi="fa-IR"/>
              </w:rPr>
              <w:t xml:space="preserve">د. </w:t>
            </w:r>
          </w:p>
          <w:p w:rsidR="00483F36" w:rsidRPr="00483F36" w:rsidRDefault="00483F36" w:rsidP="00483F36">
            <w:pPr>
              <w:bidi/>
              <w:spacing w:after="0" w:line="276" w:lineRule="auto"/>
              <w:jc w:val="both"/>
              <w:rPr>
                <w:rFonts w:ascii="Lotus" w:eastAsia="Calibri" w:hAnsi="Lotus" w:cs="B Nazanin"/>
                <w:sz w:val="20"/>
                <w:szCs w:val="20"/>
                <w:rtl/>
                <w:lang w:bidi="fa-IR"/>
              </w:rPr>
            </w:pPr>
            <w:r w:rsidRPr="00483F36">
              <w:rPr>
                <w:rFonts w:ascii="Lotus" w:eastAsia="Calibri" w:hAnsi="Lotus" w:cs="B Nazanin"/>
                <w:sz w:val="20"/>
                <w:szCs w:val="20"/>
                <w:rtl/>
                <w:lang w:bidi="fa-IR"/>
              </w:rPr>
              <w:t>انواع نان هاي حجيم و نيمه حجيم يك نفره و ترجيحا همراه با انواع</w:t>
            </w:r>
            <w:r w:rsidRPr="00483F36">
              <w:rPr>
                <w:rFonts w:ascii="Lotus" w:eastAsia="Calibri" w:hAnsi="Lotus" w:cs="B Nazanin" w:hint="cs"/>
                <w:sz w:val="20"/>
                <w:szCs w:val="20"/>
                <w:rtl/>
                <w:lang w:bidi="fa-IR"/>
              </w:rPr>
              <w:t xml:space="preserve">  </w:t>
            </w:r>
            <w:r w:rsidRPr="00483F36">
              <w:rPr>
                <w:rFonts w:ascii="Lotus" w:eastAsia="Calibri" w:hAnsi="Lotus" w:cs="B Nazanin"/>
                <w:sz w:val="20"/>
                <w:szCs w:val="20"/>
                <w:rtl/>
                <w:lang w:bidi="fa-IR"/>
              </w:rPr>
              <w:t>مغزها مانند کنجد، گردو و تخم</w:t>
            </w:r>
            <w:r w:rsidRPr="00483F36">
              <w:rPr>
                <w:rFonts w:ascii="Lotus" w:eastAsia="Calibri" w:hAnsi="Lotus"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483F36">
              <w:rPr>
                <w:rFonts w:ascii="Lotus" w:eastAsia="Calibri" w:hAnsi="Lotus" w:cs="B Nazanin"/>
                <w:sz w:val="20"/>
                <w:szCs w:val="20"/>
                <w:rtl/>
                <w:lang w:bidi="fa-IR"/>
              </w:rPr>
              <w:t>آفتابگردان که داراي مجوزهاي بهداشتي است بلامانع است.</w:t>
            </w:r>
          </w:p>
          <w:p w:rsidR="00483F36" w:rsidRPr="00483F36" w:rsidRDefault="00483F36" w:rsidP="00483F36">
            <w:pPr>
              <w:bidi/>
              <w:spacing w:after="0" w:line="276" w:lineRule="auto"/>
              <w:jc w:val="both"/>
              <w:rPr>
                <w:rFonts w:ascii="Lotus" w:eastAsia="Calibri" w:hAnsi="Lotus" w:cs="B Nazanin"/>
                <w:sz w:val="20"/>
                <w:szCs w:val="20"/>
                <w:rtl/>
                <w:lang w:bidi="fa-IR"/>
              </w:rPr>
            </w:pPr>
            <w:r w:rsidRPr="00483F36">
              <w:rPr>
                <w:rFonts w:ascii="Lotus" w:eastAsia="Calibri" w:hAnsi="Lotus" w:cs="B Nazanin"/>
                <w:sz w:val="20"/>
                <w:szCs w:val="20"/>
                <w:rtl/>
                <w:lang w:bidi="fa-IR"/>
              </w:rPr>
              <w:t>انواع اشترودل غير گوشتي بسته بندي شده که داراي مجوزهاي بهداشتي از وزارت بهداشت باشند</w:t>
            </w:r>
            <w:r>
              <w:rPr>
                <w:rFonts w:ascii="Lotus" w:eastAsia="Calibri" w:hAnsi="Lotus" w:cs="B Nazanin" w:hint="cs"/>
                <w:sz w:val="20"/>
                <w:szCs w:val="20"/>
                <w:rtl/>
                <w:lang w:bidi="fa-IR"/>
              </w:rPr>
              <w:t xml:space="preserve">. </w:t>
            </w:r>
          </w:p>
          <w:p w:rsidR="00483F36" w:rsidRPr="00483F36" w:rsidRDefault="00483F36" w:rsidP="00483F36">
            <w:pPr>
              <w:bidi/>
              <w:spacing w:after="0" w:line="276" w:lineRule="auto"/>
              <w:jc w:val="both"/>
              <w:rPr>
                <w:rFonts w:ascii="Lotus" w:eastAsia="Calibri" w:hAnsi="Lotus" w:cs="B Nazanin"/>
                <w:sz w:val="20"/>
                <w:szCs w:val="20"/>
                <w:rtl/>
                <w:lang w:bidi="fa-IR"/>
              </w:rPr>
            </w:pPr>
            <w:r>
              <w:rPr>
                <w:rFonts w:ascii="Lotus" w:eastAsia="Calibri" w:hAnsi="Lotus" w:cs="B Nazanin" w:hint="cs"/>
                <w:sz w:val="20"/>
                <w:szCs w:val="20"/>
                <w:rtl/>
                <w:lang w:bidi="fa-IR"/>
              </w:rPr>
              <w:t>خ</w:t>
            </w:r>
            <w:r w:rsidRPr="00483F36">
              <w:rPr>
                <w:rFonts w:ascii="Lotus" w:eastAsia="Calibri" w:hAnsi="Lotus" w:cs="B Nazanin"/>
                <w:sz w:val="20"/>
                <w:szCs w:val="20"/>
                <w:rtl/>
                <w:lang w:bidi="fa-IR"/>
              </w:rPr>
              <w:t>يار و گوجه فرنگي، سالم سازي شده مطابق دستورعمل هاي مرکز سلامت محيط و کار وزارت</w:t>
            </w:r>
            <w:r w:rsidRPr="00483F36">
              <w:rPr>
                <w:rFonts w:ascii="Lotus" w:eastAsia="Calibri" w:hAnsi="Lotus"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483F36">
              <w:rPr>
                <w:rFonts w:ascii="Lotus" w:eastAsia="Calibri" w:hAnsi="Lotus" w:cs="B Nazanin"/>
                <w:sz w:val="20"/>
                <w:szCs w:val="20"/>
                <w:rtl/>
                <w:lang w:bidi="fa-IR"/>
              </w:rPr>
              <w:t>بهداشت باشن</w:t>
            </w:r>
            <w:r w:rsidRPr="00483F36">
              <w:rPr>
                <w:rFonts w:ascii="Lotus" w:eastAsia="Calibri" w:hAnsi="Lotus" w:cs="B Nazanin" w:hint="cs"/>
                <w:sz w:val="20"/>
                <w:szCs w:val="20"/>
                <w:rtl/>
                <w:lang w:bidi="fa-IR"/>
              </w:rPr>
              <w:t xml:space="preserve">د. </w:t>
            </w:r>
          </w:p>
          <w:p w:rsidR="00483F36" w:rsidRPr="00483F36" w:rsidRDefault="00483F36" w:rsidP="00483F36">
            <w:pPr>
              <w:bidi/>
              <w:spacing w:after="0" w:line="276" w:lineRule="auto"/>
              <w:jc w:val="both"/>
              <w:rPr>
                <w:rFonts w:ascii="Lotus" w:eastAsia="Calibri" w:hAnsi="Lotus" w:cs="B Nazanin"/>
                <w:sz w:val="20"/>
                <w:szCs w:val="20"/>
                <w:rtl/>
                <w:lang w:bidi="fa-IR"/>
              </w:rPr>
            </w:pPr>
            <w:r w:rsidRPr="00483F36">
              <w:rPr>
                <w:rFonts w:ascii="Lotus" w:eastAsia="Calibri" w:hAnsi="Lotus" w:cs="B Nazanin"/>
                <w:sz w:val="20"/>
                <w:szCs w:val="20"/>
                <w:rtl/>
                <w:lang w:bidi="fa-IR"/>
              </w:rPr>
              <w:t>براي تهيه لقمه سالم بهتر است از انواع نان سبوس دار مثل سنگگ و نان هاي حجيم و نيمه حجيم</w:t>
            </w:r>
            <w:r w:rsidRPr="00483F36">
              <w:rPr>
                <w:rFonts w:ascii="Lotus" w:eastAsia="Calibri" w:hAnsi="Lotus"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483F36">
              <w:rPr>
                <w:rFonts w:ascii="Lotus" w:eastAsia="Calibri" w:hAnsi="Lotus" w:cs="B Nazanin"/>
                <w:sz w:val="20"/>
                <w:szCs w:val="20"/>
                <w:rtl/>
                <w:lang w:bidi="fa-IR"/>
              </w:rPr>
              <w:t xml:space="preserve">صنعتي از نوع سبوس دار استفاده شود و يا همراه با انواع مغزها </w:t>
            </w:r>
            <w:r w:rsidRPr="00483F36">
              <w:rPr>
                <w:rFonts w:ascii="Lotus" w:eastAsia="Calibri" w:hAnsi="Lotus" w:cs="B Nazanin" w:hint="cs"/>
                <w:sz w:val="20"/>
                <w:szCs w:val="20"/>
                <w:rtl/>
                <w:lang w:bidi="fa-IR"/>
              </w:rPr>
              <w:t>(</w:t>
            </w:r>
            <w:r w:rsidRPr="00483F36">
              <w:rPr>
                <w:rFonts w:ascii="Lotus" w:eastAsia="Calibri" w:hAnsi="Lotus" w:cs="B Nazanin"/>
                <w:sz w:val="20"/>
                <w:szCs w:val="20"/>
                <w:rtl/>
                <w:lang w:bidi="fa-IR"/>
              </w:rPr>
              <w:t>تخم آفتابگردان، کنجد، کد</w:t>
            </w:r>
            <w:r w:rsidRPr="00483F36">
              <w:rPr>
                <w:rFonts w:ascii="Lotus" w:eastAsia="Calibri" w:hAnsi="Lotus" w:cs="B Nazanin" w:hint="cs"/>
                <w:sz w:val="20"/>
                <w:szCs w:val="20"/>
                <w:rtl/>
                <w:lang w:bidi="fa-IR"/>
              </w:rPr>
              <w:t xml:space="preserve">و و ...) </w:t>
            </w:r>
            <w:r w:rsidRPr="00483F36">
              <w:rPr>
                <w:rFonts w:ascii="Lotus" w:eastAsia="Calibri" w:hAnsi="Lotus" w:cs="B Nazanin"/>
                <w:sz w:val="20"/>
                <w:szCs w:val="20"/>
                <w:rtl/>
                <w:lang w:bidi="fa-IR"/>
              </w:rPr>
              <w:t>استفاده گردد</w:t>
            </w:r>
            <w:r w:rsidRPr="00483F36">
              <w:rPr>
                <w:rFonts w:ascii="Lotus" w:eastAsia="Calibri" w:hAnsi="Lotus" w:cs="B Nazanin" w:hint="cs"/>
                <w:sz w:val="20"/>
                <w:szCs w:val="20"/>
                <w:rtl/>
                <w:lang w:bidi="fa-IR"/>
              </w:rPr>
              <w:t xml:space="preserve">. </w:t>
            </w:r>
          </w:p>
        </w:tc>
      </w:tr>
      <w:tr w:rsidR="00483F36" w:rsidRPr="00483F36" w:rsidTr="00483F36">
        <w:trPr>
          <w:trHeight w:val="2449"/>
        </w:trPr>
        <w:tc>
          <w:tcPr>
            <w:tcW w:w="432" w:type="dxa"/>
            <w:tcBorders>
              <w:left w:val="thickThinSmallGap" w:sz="24" w:space="0" w:color="auto"/>
              <w:bottom w:val="thickThinSmallGap" w:sz="24" w:space="0" w:color="auto"/>
            </w:tcBorders>
            <w:vAlign w:val="center"/>
          </w:tcPr>
          <w:p w:rsidR="00483F36" w:rsidRPr="00483F36" w:rsidRDefault="00483F36" w:rsidP="00483F36">
            <w:pPr>
              <w:bidi/>
              <w:spacing w:after="0" w:line="276" w:lineRule="auto"/>
              <w:jc w:val="center"/>
              <w:rPr>
                <w:rFonts w:ascii="Lotus" w:eastAsia="Calibri" w:hAnsi="Lotus" w:cs="B Zar"/>
                <w:b/>
                <w:bCs/>
                <w:sz w:val="20"/>
                <w:szCs w:val="20"/>
                <w:rtl/>
                <w:lang w:bidi="fa-IR"/>
              </w:rPr>
            </w:pPr>
            <w:r w:rsidRPr="00483F36">
              <w:rPr>
                <w:rFonts w:ascii="Lotus" w:eastAsia="Calibri" w:hAnsi="Lotus" w:cs="B Zar" w:hint="cs"/>
                <w:b/>
                <w:bCs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2129" w:type="dxa"/>
            <w:tcBorders>
              <w:bottom w:val="thickThinSmallGap" w:sz="24" w:space="0" w:color="auto"/>
            </w:tcBorders>
            <w:vAlign w:val="center"/>
          </w:tcPr>
          <w:p w:rsidR="00483F36" w:rsidRPr="00483F36" w:rsidRDefault="00483F36" w:rsidP="00483F36">
            <w:pPr>
              <w:bidi/>
              <w:spacing w:after="0" w:line="276" w:lineRule="auto"/>
              <w:jc w:val="center"/>
              <w:rPr>
                <w:rFonts w:ascii="Lotus" w:eastAsia="Calibri" w:hAnsi="Lotus" w:cs="B Zar"/>
                <w:b/>
                <w:bCs/>
                <w:rtl/>
                <w:lang w:bidi="fa-IR"/>
              </w:rPr>
            </w:pPr>
            <w:r w:rsidRPr="00483F36">
              <w:rPr>
                <w:rFonts w:ascii="Lotus" w:eastAsia="Calibri" w:hAnsi="Lotus" w:cs="B Zar" w:hint="cs"/>
                <w:b/>
                <w:bCs/>
                <w:rtl/>
                <w:lang w:bidi="fa-IR"/>
              </w:rPr>
              <w:t>غذاهای پخته</w:t>
            </w:r>
          </w:p>
        </w:tc>
        <w:tc>
          <w:tcPr>
            <w:tcW w:w="7372" w:type="dxa"/>
            <w:tcBorders>
              <w:bottom w:val="thickThinSmallGap" w:sz="24" w:space="0" w:color="auto"/>
              <w:right w:val="thinThickSmallGap" w:sz="24" w:space="0" w:color="auto"/>
            </w:tcBorders>
          </w:tcPr>
          <w:p w:rsidR="00483F36" w:rsidRPr="00483F36" w:rsidRDefault="00483F36" w:rsidP="00483F36">
            <w:pPr>
              <w:bidi/>
              <w:spacing w:after="0" w:line="276" w:lineRule="auto"/>
              <w:jc w:val="both"/>
              <w:rPr>
                <w:rFonts w:ascii="Tahoma" w:eastAsia="Times New Roman" w:hAnsi="Tahoma" w:cs="B Nazanin"/>
                <w:sz w:val="20"/>
                <w:szCs w:val="20"/>
                <w:rtl/>
                <w:lang w:bidi="fa-IR"/>
              </w:rPr>
            </w:pPr>
            <w:r w:rsidRPr="00483F36">
              <w:rPr>
                <w:rFonts w:ascii="Tahoma" w:eastAsia="Times New Roman" w:hAnsi="Tahoma" w:cs="B Zar" w:hint="cs"/>
                <w:sz w:val="20"/>
                <w:szCs w:val="20"/>
                <w:rtl/>
                <w:lang w:bidi="fa-IR"/>
              </w:rPr>
              <w:t xml:space="preserve"> </w:t>
            </w:r>
            <w:r w:rsidRPr="00483F36">
              <w:rPr>
                <w:rFonts w:ascii="Tahoma" w:eastAsia="Times New Roman" w:hAnsi="Tahoma" w:cs="B Nazanin"/>
                <w:sz w:val="20"/>
                <w:szCs w:val="20"/>
                <w:rtl/>
                <w:lang w:bidi="fa-IR"/>
              </w:rPr>
              <w:t xml:space="preserve">انواع آش و سوپ، لوبيا، عدسي، حليم </w:t>
            </w:r>
            <w:r w:rsidRPr="00483F36">
              <w:rPr>
                <w:rFonts w:ascii="Tahoma" w:eastAsia="Times New Roman" w:hAnsi="Tahoma" w:cs="B Nazanin" w:hint="cs"/>
                <w:sz w:val="20"/>
                <w:szCs w:val="20"/>
                <w:rtl/>
                <w:lang w:bidi="fa-IR"/>
              </w:rPr>
              <w:t>(</w:t>
            </w:r>
            <w:r w:rsidRPr="00483F36">
              <w:rPr>
                <w:rFonts w:ascii="Tahoma" w:eastAsia="Times New Roman" w:hAnsi="Tahoma" w:cs="B Nazanin"/>
                <w:sz w:val="20"/>
                <w:szCs w:val="20"/>
                <w:rtl/>
                <w:lang w:bidi="fa-IR"/>
              </w:rPr>
              <w:t>همه کم نمك وکم چرب</w:t>
            </w:r>
            <w:r w:rsidRPr="00483F36">
              <w:rPr>
                <w:rFonts w:ascii="Tahoma" w:eastAsia="Times New Roman" w:hAnsi="Tahoma" w:cs="B Nazanin" w:hint="cs"/>
                <w:sz w:val="20"/>
                <w:szCs w:val="20"/>
                <w:rtl/>
                <w:lang w:bidi="fa-IR"/>
              </w:rPr>
              <w:t>)</w:t>
            </w:r>
            <w:r w:rsidRPr="00483F36">
              <w:rPr>
                <w:rFonts w:ascii="Tahoma" w:eastAsia="Times New Roman" w:hAnsi="Tahoma" w:cs="B Nazanin"/>
                <w:sz w:val="20"/>
                <w:szCs w:val="20"/>
                <w:rtl/>
                <w:lang w:bidi="fa-IR"/>
              </w:rPr>
              <w:t>، فرني، شيربرنج، شله زرد و سمنو</w:t>
            </w:r>
            <w:r w:rsidRPr="00483F36">
              <w:rPr>
                <w:rFonts w:ascii="Tahoma" w:eastAsia="Times New Roman" w:hAnsi="Tahoma" w:cs="B Nazanin" w:hint="cs"/>
                <w:sz w:val="20"/>
                <w:szCs w:val="20"/>
                <w:rtl/>
                <w:lang w:bidi="fa-IR"/>
              </w:rPr>
              <w:t xml:space="preserve"> (</w:t>
            </w:r>
            <w:r w:rsidRPr="00483F36">
              <w:rPr>
                <w:rFonts w:ascii="Tahoma" w:eastAsia="Times New Roman" w:hAnsi="Tahoma" w:cs="B Nazanin"/>
                <w:sz w:val="20"/>
                <w:szCs w:val="20"/>
                <w:rtl/>
                <w:lang w:bidi="fa-IR"/>
              </w:rPr>
              <w:t>همه کم شيرين و</w:t>
            </w:r>
            <w:r w:rsidRPr="00483F36">
              <w:rPr>
                <w:rFonts w:ascii="Tahoma" w:eastAsia="Times New Roman" w:hAnsi="Tahoma"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483F36">
              <w:rPr>
                <w:rFonts w:ascii="Tahoma" w:eastAsia="Times New Roman" w:hAnsi="Tahoma" w:cs="B Nazanin"/>
                <w:sz w:val="20"/>
                <w:szCs w:val="20"/>
                <w:rtl/>
                <w:lang w:bidi="fa-IR"/>
              </w:rPr>
              <w:t>کم چرب</w:t>
            </w:r>
            <w:r w:rsidRPr="00483F36">
              <w:rPr>
                <w:rFonts w:ascii="Tahoma" w:eastAsia="Times New Roman" w:hAnsi="Tahoma" w:cs="B Nazanin" w:hint="cs"/>
                <w:sz w:val="20"/>
                <w:szCs w:val="20"/>
                <w:rtl/>
                <w:lang w:bidi="fa-IR"/>
              </w:rPr>
              <w:t>)،</w:t>
            </w:r>
            <w:r w:rsidRPr="00483F36">
              <w:rPr>
                <w:rFonts w:ascii="Tahoma" w:eastAsia="Times New Roman" w:hAnsi="Tahoma" w:cs="B Nazanin"/>
                <w:sz w:val="20"/>
                <w:szCs w:val="20"/>
                <w:rtl/>
                <w:lang w:bidi="fa-IR"/>
              </w:rPr>
              <w:t xml:space="preserve"> سيب زميني آب پ</w:t>
            </w:r>
            <w:r w:rsidRPr="00483F36">
              <w:rPr>
                <w:rFonts w:ascii="Tahoma" w:eastAsia="Times New Roman" w:hAnsi="Tahoma" w:cs="B Nazanin" w:hint="cs"/>
                <w:sz w:val="20"/>
                <w:szCs w:val="20"/>
                <w:rtl/>
                <w:lang w:bidi="fa-IR"/>
              </w:rPr>
              <w:t xml:space="preserve">ز. </w:t>
            </w:r>
          </w:p>
          <w:p w:rsidR="00483F36" w:rsidRPr="00483F36" w:rsidRDefault="00483F36" w:rsidP="00483F36">
            <w:pPr>
              <w:bidi/>
              <w:spacing w:after="0" w:line="276" w:lineRule="auto"/>
              <w:jc w:val="both"/>
              <w:rPr>
                <w:rFonts w:ascii="Tahoma" w:eastAsia="Times New Roman" w:hAnsi="Tahoma" w:cs="B Nazanin"/>
                <w:sz w:val="20"/>
                <w:szCs w:val="20"/>
                <w:rtl/>
                <w:lang w:bidi="fa-IR"/>
              </w:rPr>
            </w:pPr>
            <w:r w:rsidRPr="00483F36">
              <w:rPr>
                <w:rFonts w:ascii="Tahoma" w:eastAsia="Times New Roman" w:hAnsi="Tahoma" w:cs="B Nazanin"/>
                <w:sz w:val="20"/>
                <w:szCs w:val="20"/>
                <w:rtl/>
                <w:lang w:bidi="fa-IR"/>
              </w:rPr>
              <w:t>مواد غذايي پخته بايد داراي شرايط زير باشند</w:t>
            </w:r>
            <w:r w:rsidRPr="00483F36">
              <w:rPr>
                <w:rFonts w:ascii="Tahoma" w:eastAsia="Times New Roman" w:hAnsi="Tahoma" w:cs="B Nazanin" w:hint="cs"/>
                <w:sz w:val="20"/>
                <w:szCs w:val="20"/>
                <w:rtl/>
                <w:lang w:bidi="fa-IR"/>
              </w:rPr>
              <w:t>:</w:t>
            </w:r>
          </w:p>
          <w:p w:rsidR="00483F36" w:rsidRPr="00483F36" w:rsidRDefault="00483F36" w:rsidP="00483F36">
            <w:pPr>
              <w:numPr>
                <w:ilvl w:val="0"/>
                <w:numId w:val="1"/>
              </w:numPr>
              <w:bidi/>
              <w:spacing w:after="0" w:line="276" w:lineRule="auto"/>
              <w:contextualSpacing/>
              <w:jc w:val="both"/>
              <w:rPr>
                <w:rFonts w:ascii="Tahoma" w:eastAsia="Times New Roman" w:hAnsi="Tahoma" w:cs="B Nazanin"/>
                <w:sz w:val="20"/>
                <w:szCs w:val="20"/>
                <w:rtl/>
                <w:lang w:bidi="fa-IR"/>
              </w:rPr>
            </w:pPr>
            <w:r w:rsidRPr="00483F36">
              <w:rPr>
                <w:rFonts w:ascii="Tahoma" w:eastAsia="Times New Roman" w:hAnsi="Tahoma" w:cs="B Nazanin"/>
                <w:sz w:val="20"/>
                <w:szCs w:val="20"/>
                <w:rtl/>
                <w:lang w:bidi="fa-IR"/>
              </w:rPr>
              <w:t>پخت به صورت روزانه</w:t>
            </w:r>
          </w:p>
          <w:p w:rsidR="00483F36" w:rsidRPr="00483F36" w:rsidRDefault="00483F36" w:rsidP="00483F36">
            <w:pPr>
              <w:numPr>
                <w:ilvl w:val="0"/>
                <w:numId w:val="1"/>
              </w:numPr>
              <w:bidi/>
              <w:spacing w:after="0" w:line="276" w:lineRule="auto"/>
              <w:contextualSpacing/>
              <w:jc w:val="both"/>
              <w:rPr>
                <w:rFonts w:ascii="Tahoma" w:eastAsia="Times New Roman" w:hAnsi="Tahoma" w:cs="B Nazanin"/>
                <w:sz w:val="20"/>
                <w:szCs w:val="20"/>
                <w:rtl/>
                <w:lang w:bidi="fa-IR"/>
              </w:rPr>
            </w:pPr>
            <w:r w:rsidRPr="00483F36">
              <w:rPr>
                <w:rFonts w:ascii="Tahoma" w:eastAsia="Times New Roman" w:hAnsi="Tahoma" w:cs="B Nazanin"/>
                <w:sz w:val="20"/>
                <w:szCs w:val="20"/>
                <w:rtl/>
                <w:lang w:bidi="fa-IR"/>
              </w:rPr>
              <w:t>پخت در شرايط بهداشتي و رعايت کامل نكات بهداشتي مطابق با آييننامه بهداشت محيط مدارس</w:t>
            </w:r>
          </w:p>
          <w:p w:rsidR="00483F36" w:rsidRPr="00483F36" w:rsidRDefault="00483F36" w:rsidP="00483F36">
            <w:pPr>
              <w:numPr>
                <w:ilvl w:val="0"/>
                <w:numId w:val="1"/>
              </w:numPr>
              <w:bidi/>
              <w:spacing w:after="0" w:line="276" w:lineRule="auto"/>
              <w:contextualSpacing/>
              <w:jc w:val="both"/>
              <w:rPr>
                <w:rFonts w:ascii="Tahoma" w:eastAsia="Times New Roman" w:hAnsi="Tahoma" w:cs="B Nazanin"/>
                <w:sz w:val="20"/>
                <w:szCs w:val="20"/>
                <w:rtl/>
                <w:lang w:bidi="fa-IR"/>
              </w:rPr>
            </w:pPr>
            <w:r w:rsidRPr="00483F36">
              <w:rPr>
                <w:rFonts w:ascii="Tahoma" w:eastAsia="Times New Roman" w:hAnsi="Tahoma" w:cs="B Nazanin"/>
                <w:sz w:val="20"/>
                <w:szCs w:val="20"/>
                <w:rtl/>
                <w:lang w:bidi="fa-IR"/>
              </w:rPr>
              <w:t>رعايت تنوع و تفاوت هاي فرهنگي در برنامه غذايي</w:t>
            </w:r>
          </w:p>
          <w:p w:rsidR="00483F36" w:rsidRPr="00483F36" w:rsidRDefault="00483F36" w:rsidP="00483F36">
            <w:pPr>
              <w:numPr>
                <w:ilvl w:val="0"/>
                <w:numId w:val="1"/>
              </w:numPr>
              <w:bidi/>
              <w:spacing w:after="0" w:line="276" w:lineRule="auto"/>
              <w:contextualSpacing/>
              <w:jc w:val="both"/>
              <w:rPr>
                <w:rFonts w:ascii="Tahoma" w:eastAsia="Times New Roman" w:hAnsi="Tahoma" w:cs="B Nazanin"/>
                <w:sz w:val="20"/>
                <w:szCs w:val="20"/>
                <w:rtl/>
                <w:lang w:bidi="fa-IR"/>
              </w:rPr>
            </w:pPr>
            <w:r w:rsidRPr="00483F36">
              <w:rPr>
                <w:rFonts w:ascii="Tahoma" w:eastAsia="Times New Roman" w:hAnsi="Tahoma" w:cs="B Nazanin"/>
                <w:sz w:val="20"/>
                <w:szCs w:val="20"/>
                <w:rtl/>
                <w:lang w:bidi="fa-IR"/>
              </w:rPr>
              <w:t>مواد غذايي داغ در ظروف يكبار مصرف بر پايه گياهي مخصوص، مصرف شوند</w:t>
            </w:r>
            <w:r w:rsidRPr="00483F36">
              <w:rPr>
                <w:rFonts w:ascii="Tahoma" w:eastAsia="Times New Roman" w:hAnsi="Tahoma" w:cs="B Nazanin"/>
                <w:sz w:val="20"/>
                <w:szCs w:val="20"/>
                <w:lang w:bidi="fa-IR"/>
              </w:rPr>
              <w:t>.</w:t>
            </w:r>
          </w:p>
          <w:p w:rsidR="00483F36" w:rsidRPr="00483F36" w:rsidRDefault="00483F36" w:rsidP="00483F36">
            <w:pPr>
              <w:numPr>
                <w:ilvl w:val="0"/>
                <w:numId w:val="1"/>
              </w:numPr>
              <w:bidi/>
              <w:spacing w:after="0" w:line="276" w:lineRule="auto"/>
              <w:contextualSpacing/>
              <w:jc w:val="both"/>
              <w:rPr>
                <w:rFonts w:ascii="Lotus" w:eastAsia="Calibri" w:hAnsi="Lotus" w:cs="B Zar"/>
                <w:sz w:val="20"/>
                <w:szCs w:val="20"/>
                <w:rtl/>
                <w:lang w:bidi="fa-IR"/>
              </w:rPr>
            </w:pPr>
            <w:r w:rsidRPr="00483F36">
              <w:rPr>
                <w:rFonts w:ascii="Tahoma" w:eastAsia="Times New Roman" w:hAnsi="Tahoma" w:cs="B Nazanin"/>
                <w:sz w:val="20"/>
                <w:szCs w:val="20"/>
                <w:rtl/>
                <w:lang w:bidi="fa-IR"/>
              </w:rPr>
              <w:t>بلافاصله بعد از تهيه و پخت توزيع شود.</w:t>
            </w:r>
          </w:p>
        </w:tc>
      </w:tr>
    </w:tbl>
    <w:p w:rsidR="006A48DB" w:rsidRDefault="006A48DB" w:rsidP="00483F36">
      <w:pPr>
        <w:bidi/>
        <w:rPr>
          <w:rtl/>
        </w:rPr>
      </w:pPr>
    </w:p>
    <w:p w:rsidR="00CF41A7" w:rsidRDefault="00CF41A7" w:rsidP="00CF41A7">
      <w:pPr>
        <w:bidi/>
        <w:rPr>
          <w:rtl/>
        </w:rPr>
      </w:pPr>
    </w:p>
    <w:p w:rsidR="00CF41A7" w:rsidRDefault="00CF41A7" w:rsidP="00CF41A7">
      <w:pPr>
        <w:bidi/>
        <w:jc w:val="center"/>
        <w:rPr>
          <w:rFonts w:cs="B Titr"/>
          <w:sz w:val="28"/>
          <w:szCs w:val="28"/>
          <w:rtl/>
        </w:rPr>
      </w:pPr>
      <w:r w:rsidRPr="00CF41A7">
        <w:rPr>
          <w:rFonts w:cs="B Titr"/>
          <w:sz w:val="28"/>
          <w:szCs w:val="28"/>
          <w:rtl/>
        </w:rPr>
        <w:lastRenderedPageBreak/>
        <w:t>فهرست مواد غذايي كه عرضه آن در پايگاه تغذيه سالم ، غ</w:t>
      </w:r>
      <w:r w:rsidRPr="00CF41A7">
        <w:rPr>
          <w:rFonts w:cs="B Titr" w:hint="cs"/>
          <w:sz w:val="28"/>
          <w:szCs w:val="28"/>
          <w:rtl/>
        </w:rPr>
        <w:t>ی</w:t>
      </w:r>
      <w:r w:rsidRPr="00CF41A7">
        <w:rPr>
          <w:rFonts w:cs="B Titr" w:hint="eastAsia"/>
          <w:sz w:val="28"/>
          <w:szCs w:val="28"/>
          <w:rtl/>
        </w:rPr>
        <w:t>رمجاز</w:t>
      </w:r>
      <w:r w:rsidRPr="00CF41A7">
        <w:rPr>
          <w:rFonts w:cs="B Titr"/>
          <w:sz w:val="28"/>
          <w:szCs w:val="28"/>
          <w:rtl/>
        </w:rPr>
        <w:t xml:space="preserve"> است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32"/>
      </w:tblGrid>
      <w:tr w:rsidR="00CF41A7" w:rsidRPr="00CF41A7" w:rsidTr="006216F3">
        <w:trPr>
          <w:jc w:val="center"/>
        </w:trPr>
        <w:tc>
          <w:tcPr>
            <w:tcW w:w="8932" w:type="dxa"/>
            <w:tcBorders>
              <w:top w:val="thinThickSmallGap" w:sz="24" w:space="0" w:color="auto"/>
              <w:left w:val="thickThinSmallGap" w:sz="24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E0E0E0"/>
          </w:tcPr>
          <w:p w:rsidR="00CF41A7" w:rsidRPr="00CF41A7" w:rsidRDefault="00CF41A7" w:rsidP="00CF41A7">
            <w:pPr>
              <w:bidi/>
              <w:spacing w:after="200" w:line="307" w:lineRule="auto"/>
              <w:jc w:val="center"/>
              <w:rPr>
                <w:rFonts w:ascii="Lotus" w:eastAsia="Calibri" w:hAnsi="Lotus" w:cs="B Zar"/>
                <w:b/>
                <w:bCs/>
                <w:sz w:val="24"/>
                <w:szCs w:val="24"/>
                <w:rtl/>
                <w:lang w:bidi="fa-IR"/>
              </w:rPr>
            </w:pPr>
            <w:r w:rsidRPr="00CF41A7">
              <w:rPr>
                <w:rFonts w:ascii="Lotus" w:eastAsia="Calibri" w:hAnsi="Lotus" w:cs="B Zar" w:hint="cs"/>
                <w:b/>
                <w:bCs/>
                <w:sz w:val="24"/>
                <w:szCs w:val="24"/>
                <w:rtl/>
                <w:lang w:bidi="fa-IR"/>
              </w:rPr>
              <w:t>مواد غذایی غیرمجاز</w:t>
            </w:r>
          </w:p>
        </w:tc>
      </w:tr>
      <w:tr w:rsidR="00CF41A7" w:rsidRPr="00CF41A7" w:rsidTr="006216F3">
        <w:trPr>
          <w:jc w:val="center"/>
        </w:trPr>
        <w:tc>
          <w:tcPr>
            <w:tcW w:w="8932" w:type="dxa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CF41A7" w:rsidRPr="00E02E4E" w:rsidRDefault="00CF41A7" w:rsidP="006216F3">
            <w:pPr>
              <w:numPr>
                <w:ilvl w:val="0"/>
                <w:numId w:val="3"/>
              </w:numPr>
              <w:bidi/>
              <w:spacing w:after="200" w:line="252" w:lineRule="auto"/>
              <w:contextualSpacing/>
              <w:jc w:val="both"/>
              <w:rPr>
                <w:rFonts w:ascii="Lotus" w:eastAsia="Calibri" w:hAnsi="Lotus" w:cs="B Nazanin"/>
                <w:sz w:val="24"/>
                <w:szCs w:val="24"/>
                <w:rtl/>
                <w:lang w:bidi="fa-IR"/>
              </w:rPr>
            </w:pPr>
            <w:r w:rsidRPr="00E02E4E">
              <w:rPr>
                <w:rFonts w:ascii="Lotus" w:eastAsia="Calibri" w:hAnsi="Lotus" w:cs="B Nazanin" w:hint="cs"/>
                <w:sz w:val="24"/>
                <w:szCs w:val="24"/>
                <w:rtl/>
                <w:lang w:bidi="fa-IR"/>
              </w:rPr>
              <w:t xml:space="preserve">فرآورده هاي غلات حجیم شده مضر مانند پفک، چی پلت، چی توز، انواع پاپ کورن های ساده، طعم دار و پنیری، انواع چيپس ها (‌سيب زميني و ذرت ) </w:t>
            </w:r>
          </w:p>
          <w:p w:rsidR="00CF41A7" w:rsidRPr="00E02E4E" w:rsidRDefault="00CF41A7" w:rsidP="006216F3">
            <w:pPr>
              <w:numPr>
                <w:ilvl w:val="0"/>
                <w:numId w:val="3"/>
              </w:numPr>
              <w:bidi/>
              <w:spacing w:after="200" w:line="252" w:lineRule="auto"/>
              <w:contextualSpacing/>
              <w:jc w:val="both"/>
              <w:rPr>
                <w:rFonts w:ascii="Lotus" w:eastAsia="Calibri" w:hAnsi="Lotus" w:cs="B Nazanin"/>
                <w:sz w:val="24"/>
                <w:szCs w:val="24"/>
                <w:rtl/>
                <w:lang w:bidi="fa-IR"/>
              </w:rPr>
            </w:pPr>
            <w:r w:rsidRPr="00E02E4E">
              <w:rPr>
                <w:rFonts w:ascii="Lotus" w:eastAsia="Calibri" w:hAnsi="Lotus" w:cs="B Nazanin" w:hint="cs"/>
                <w:sz w:val="24"/>
                <w:szCs w:val="24"/>
                <w:rtl/>
                <w:lang w:bidi="fa-IR"/>
              </w:rPr>
              <w:t>انواع یخمک و محصولات یخی میوه ای</w:t>
            </w:r>
          </w:p>
          <w:p w:rsidR="00CF41A7" w:rsidRPr="00E02E4E" w:rsidRDefault="00CF41A7" w:rsidP="006216F3">
            <w:pPr>
              <w:numPr>
                <w:ilvl w:val="0"/>
                <w:numId w:val="3"/>
              </w:numPr>
              <w:bidi/>
              <w:spacing w:after="200" w:line="252" w:lineRule="auto"/>
              <w:contextualSpacing/>
              <w:jc w:val="both"/>
              <w:rPr>
                <w:rFonts w:ascii="Lotus" w:eastAsia="Calibri" w:hAnsi="Lotus" w:cs="B Nazanin"/>
                <w:sz w:val="24"/>
                <w:szCs w:val="24"/>
                <w:lang w:bidi="fa-IR"/>
              </w:rPr>
            </w:pPr>
            <w:r w:rsidRPr="00E02E4E">
              <w:rPr>
                <w:rFonts w:ascii="Lotus" w:eastAsia="Calibri" w:hAnsi="Lotus" w:cs="B Nazanin" w:hint="cs"/>
                <w:sz w:val="24"/>
                <w:szCs w:val="24"/>
                <w:rtl/>
                <w:lang w:bidi="fa-IR"/>
              </w:rPr>
              <w:t>انواع نوشابه‌های گازدار ،  ماءالشعير و دلستر</w:t>
            </w:r>
          </w:p>
          <w:p w:rsidR="00CF41A7" w:rsidRPr="00E02E4E" w:rsidRDefault="00CF41A7" w:rsidP="006216F3">
            <w:pPr>
              <w:numPr>
                <w:ilvl w:val="0"/>
                <w:numId w:val="3"/>
              </w:numPr>
              <w:bidi/>
              <w:spacing w:after="200" w:line="252" w:lineRule="auto"/>
              <w:contextualSpacing/>
              <w:jc w:val="both"/>
              <w:rPr>
                <w:rFonts w:ascii="Lotus" w:eastAsia="Calibri" w:hAnsi="Lotus" w:cs="B Nazanin"/>
                <w:sz w:val="24"/>
                <w:szCs w:val="24"/>
                <w:rtl/>
                <w:lang w:bidi="fa-IR"/>
              </w:rPr>
            </w:pPr>
            <w:r w:rsidRPr="00E02E4E">
              <w:rPr>
                <w:rFonts w:ascii="Lotus" w:eastAsia="Calibri" w:hAnsi="Lotus" w:cs="B Nazanin" w:hint="cs"/>
                <w:sz w:val="24"/>
                <w:szCs w:val="24"/>
                <w:rtl/>
                <w:lang w:bidi="fa-IR"/>
              </w:rPr>
              <w:t xml:space="preserve">دوغ گازدار </w:t>
            </w:r>
          </w:p>
          <w:p w:rsidR="00CF41A7" w:rsidRPr="00E02E4E" w:rsidRDefault="00CF41A7" w:rsidP="006216F3">
            <w:pPr>
              <w:numPr>
                <w:ilvl w:val="0"/>
                <w:numId w:val="3"/>
              </w:numPr>
              <w:bidi/>
              <w:spacing w:after="200" w:line="252" w:lineRule="auto"/>
              <w:contextualSpacing/>
              <w:jc w:val="both"/>
              <w:rPr>
                <w:rFonts w:ascii="Lotus" w:eastAsia="Calibri" w:hAnsi="Lotus" w:cs="B Nazanin"/>
                <w:sz w:val="24"/>
                <w:szCs w:val="24"/>
                <w:rtl/>
                <w:lang w:bidi="fa-IR"/>
              </w:rPr>
            </w:pPr>
            <w:r w:rsidRPr="00E02E4E">
              <w:rPr>
                <w:rFonts w:ascii="Lotus" w:eastAsia="Calibri" w:hAnsi="Lotus" w:cs="B Nazanin" w:hint="cs"/>
                <w:sz w:val="24"/>
                <w:szCs w:val="24"/>
                <w:rtl/>
                <w:lang w:bidi="fa-IR"/>
              </w:rPr>
              <w:t>سوسیس ،کالباس، انواع پیتزا وكليه فراورده هايي كه درآنها سوسيس وكالباس وجوددارد.</w:t>
            </w:r>
          </w:p>
          <w:p w:rsidR="00CF41A7" w:rsidRPr="00E02E4E" w:rsidRDefault="00CF41A7" w:rsidP="006216F3">
            <w:pPr>
              <w:numPr>
                <w:ilvl w:val="0"/>
                <w:numId w:val="3"/>
              </w:numPr>
              <w:bidi/>
              <w:spacing w:after="200" w:line="252" w:lineRule="auto"/>
              <w:contextualSpacing/>
              <w:jc w:val="both"/>
              <w:rPr>
                <w:rFonts w:ascii="Lotus" w:eastAsia="Calibri" w:hAnsi="Lotus" w:cs="B Nazanin"/>
                <w:sz w:val="24"/>
                <w:szCs w:val="24"/>
                <w:rtl/>
                <w:lang w:bidi="fa-IR"/>
              </w:rPr>
            </w:pPr>
            <w:r w:rsidRPr="00E02E4E">
              <w:rPr>
                <w:rFonts w:ascii="Lotus" w:eastAsia="Calibri" w:hAnsi="Lotus" w:cs="B Nazanin" w:hint="cs"/>
                <w:sz w:val="24"/>
                <w:szCs w:val="24"/>
                <w:rtl/>
                <w:lang w:bidi="fa-IR"/>
              </w:rPr>
              <w:t>انواع  همبرگرها</w:t>
            </w:r>
          </w:p>
          <w:p w:rsidR="00CF41A7" w:rsidRPr="00E02E4E" w:rsidRDefault="00CF41A7" w:rsidP="006216F3">
            <w:pPr>
              <w:numPr>
                <w:ilvl w:val="0"/>
                <w:numId w:val="3"/>
              </w:numPr>
              <w:bidi/>
              <w:spacing w:after="200" w:line="252" w:lineRule="auto"/>
              <w:contextualSpacing/>
              <w:jc w:val="both"/>
              <w:rPr>
                <w:rFonts w:ascii="Lotus" w:eastAsia="Calibri" w:hAnsi="Lotus" w:cs="B Nazanin"/>
                <w:sz w:val="24"/>
                <w:szCs w:val="24"/>
                <w:rtl/>
                <w:lang w:bidi="fa-IR"/>
              </w:rPr>
            </w:pPr>
            <w:r w:rsidRPr="00E02E4E">
              <w:rPr>
                <w:rFonts w:ascii="Lotus" w:eastAsia="Calibri" w:hAnsi="Lotus" w:cs="B Nazanin" w:hint="cs"/>
                <w:sz w:val="24"/>
                <w:szCs w:val="24"/>
                <w:rtl/>
                <w:lang w:bidi="fa-IR"/>
              </w:rPr>
              <w:t>انواع لواشک و آلوچه بدون بسته بندي و فاقد مجوزهاي بهداشتي وزارت بهداشت</w:t>
            </w:r>
          </w:p>
          <w:p w:rsidR="00CF41A7" w:rsidRPr="00E02E4E" w:rsidRDefault="00CF41A7" w:rsidP="006216F3">
            <w:pPr>
              <w:numPr>
                <w:ilvl w:val="0"/>
                <w:numId w:val="3"/>
              </w:numPr>
              <w:bidi/>
              <w:spacing w:after="200" w:line="252" w:lineRule="auto"/>
              <w:contextualSpacing/>
              <w:jc w:val="both"/>
              <w:rPr>
                <w:rFonts w:ascii="Lotus" w:eastAsia="Calibri" w:hAnsi="Lotus" w:cs="B Nazanin"/>
                <w:sz w:val="24"/>
                <w:szCs w:val="24"/>
                <w:rtl/>
                <w:lang w:bidi="fa-IR"/>
              </w:rPr>
            </w:pPr>
            <w:r w:rsidRPr="00E02E4E">
              <w:rPr>
                <w:rFonts w:ascii="Lotus" w:eastAsia="Calibri" w:hAnsi="Lotus" w:cs="B Nazanin" w:hint="cs"/>
                <w:sz w:val="24"/>
                <w:szCs w:val="24"/>
                <w:rtl/>
                <w:lang w:bidi="fa-IR"/>
              </w:rPr>
              <w:t xml:space="preserve"> انواع آب ‌نبات‌، کاکائو و شکلات</w:t>
            </w:r>
            <w:r w:rsidRPr="00E02E4E">
              <w:rPr>
                <w:rFonts w:ascii="Lotus" w:eastAsia="Calibri" w:hAnsi="Lotus" w:cs="B Nazanin"/>
                <w:sz w:val="24"/>
                <w:szCs w:val="24"/>
                <w:rtl/>
                <w:lang w:bidi="fa-IR"/>
              </w:rPr>
              <w:softHyphen/>
            </w:r>
            <w:r w:rsidRPr="00E02E4E">
              <w:rPr>
                <w:rFonts w:ascii="Lotus" w:eastAsia="Calibri" w:hAnsi="Lotus" w:cs="B Nazanin" w:hint="cs"/>
                <w:sz w:val="24"/>
                <w:szCs w:val="24"/>
                <w:rtl/>
                <w:lang w:bidi="fa-IR"/>
              </w:rPr>
              <w:t>هایی که به سطح دندان می‌چسبند.</w:t>
            </w:r>
          </w:p>
          <w:p w:rsidR="00CF41A7" w:rsidRPr="00E02E4E" w:rsidRDefault="00CF41A7" w:rsidP="006216F3">
            <w:pPr>
              <w:numPr>
                <w:ilvl w:val="0"/>
                <w:numId w:val="3"/>
              </w:numPr>
              <w:bidi/>
              <w:spacing w:after="200" w:line="252" w:lineRule="auto"/>
              <w:contextualSpacing/>
              <w:jc w:val="both"/>
              <w:rPr>
                <w:rFonts w:ascii="Lotus" w:eastAsia="Calibri" w:hAnsi="Lotus" w:cs="B Nazanin"/>
                <w:sz w:val="24"/>
                <w:szCs w:val="24"/>
                <w:rtl/>
                <w:lang w:bidi="fa-IR"/>
              </w:rPr>
            </w:pPr>
            <w:r w:rsidRPr="00E02E4E">
              <w:rPr>
                <w:rFonts w:ascii="Lotus" w:eastAsia="Calibri" w:hAnsi="Lotus" w:cs="B Nazanin" w:hint="cs"/>
                <w:sz w:val="24"/>
                <w:szCs w:val="24"/>
                <w:rtl/>
                <w:lang w:bidi="fa-IR"/>
              </w:rPr>
              <w:t xml:space="preserve">انواع آب میوه های صنعتی </w:t>
            </w:r>
          </w:p>
          <w:p w:rsidR="00CF41A7" w:rsidRPr="00E02E4E" w:rsidRDefault="00CF41A7" w:rsidP="006216F3">
            <w:pPr>
              <w:numPr>
                <w:ilvl w:val="0"/>
                <w:numId w:val="3"/>
              </w:numPr>
              <w:bidi/>
              <w:spacing w:after="200" w:line="252" w:lineRule="auto"/>
              <w:contextualSpacing/>
              <w:jc w:val="both"/>
              <w:rPr>
                <w:rFonts w:ascii="Lotus" w:eastAsia="Calibri" w:hAnsi="Lotus" w:cs="B Nazanin"/>
                <w:sz w:val="24"/>
                <w:szCs w:val="24"/>
                <w:lang w:bidi="fa-IR"/>
              </w:rPr>
            </w:pPr>
            <w:r w:rsidRPr="00E02E4E">
              <w:rPr>
                <w:rFonts w:ascii="Lotus" w:eastAsia="Calibri" w:hAnsi="Lotus" w:cs="B Nazanin" w:hint="cs"/>
                <w:sz w:val="24"/>
                <w:szCs w:val="24"/>
                <w:rtl/>
                <w:lang w:bidi="fa-IR"/>
              </w:rPr>
              <w:t>فلافل، سمبوسه و انواع سالاد اولویه (با مجوز بهداشتی از وزارت بهداشت و یا فاقد مجوز بهداشتی)</w:t>
            </w:r>
          </w:p>
          <w:p w:rsidR="00CF41A7" w:rsidRPr="00E02E4E" w:rsidRDefault="00CF41A7" w:rsidP="006216F3">
            <w:pPr>
              <w:numPr>
                <w:ilvl w:val="0"/>
                <w:numId w:val="3"/>
              </w:numPr>
              <w:bidi/>
              <w:spacing w:after="200" w:line="252" w:lineRule="auto"/>
              <w:contextualSpacing/>
              <w:jc w:val="both"/>
              <w:rPr>
                <w:rFonts w:ascii="Lotus" w:eastAsia="Calibri" w:hAnsi="Lotus" w:cs="B Nazanin"/>
                <w:sz w:val="24"/>
                <w:szCs w:val="24"/>
                <w:lang w:bidi="fa-IR"/>
              </w:rPr>
            </w:pPr>
            <w:r w:rsidRPr="00E02E4E">
              <w:rPr>
                <w:rFonts w:ascii="Lotus" w:eastAsia="Calibri" w:hAnsi="Lotus" w:cs="B Nazanin" w:hint="cs"/>
                <w:sz w:val="24"/>
                <w:szCs w:val="24"/>
                <w:rtl/>
                <w:lang w:bidi="fa-IR"/>
              </w:rPr>
              <w:t xml:space="preserve"> انواع اشترودل گوشتی در هر حالت (با مجوز وزارت بهداشتی از وزارت بهداشت و یا فاقد مجوز بهداشتی)</w:t>
            </w:r>
          </w:p>
          <w:p w:rsidR="00CF41A7" w:rsidRPr="00E02E4E" w:rsidRDefault="00CF41A7" w:rsidP="006216F3">
            <w:pPr>
              <w:numPr>
                <w:ilvl w:val="0"/>
                <w:numId w:val="3"/>
              </w:numPr>
              <w:bidi/>
              <w:spacing w:after="200" w:line="252" w:lineRule="auto"/>
              <w:contextualSpacing/>
              <w:jc w:val="both"/>
              <w:rPr>
                <w:rFonts w:ascii="Lotus" w:eastAsia="Calibri" w:hAnsi="Lotus" w:cs="B Nazanin"/>
                <w:color w:val="000000"/>
                <w:sz w:val="24"/>
                <w:szCs w:val="24"/>
                <w:rtl/>
                <w:lang w:bidi="fa-IR"/>
              </w:rPr>
            </w:pPr>
            <w:r w:rsidRPr="00E02E4E">
              <w:rPr>
                <w:rFonts w:ascii="Lotus" w:eastAsia="Calibri" w:hAnsi="Lotus" w:cs="B Nazanin" w:hint="cs"/>
                <w:color w:val="000000"/>
                <w:sz w:val="24"/>
                <w:szCs w:val="24"/>
                <w:rtl/>
                <w:lang w:bidi="fa-IR"/>
              </w:rPr>
              <w:t xml:space="preserve">انواع پيراشكي، دونات </w:t>
            </w:r>
          </w:p>
          <w:p w:rsidR="00CF41A7" w:rsidRPr="00E02E4E" w:rsidRDefault="00CF41A7" w:rsidP="006216F3">
            <w:pPr>
              <w:numPr>
                <w:ilvl w:val="0"/>
                <w:numId w:val="3"/>
              </w:numPr>
              <w:bidi/>
              <w:spacing w:after="200" w:line="252" w:lineRule="auto"/>
              <w:contextualSpacing/>
              <w:jc w:val="both"/>
              <w:rPr>
                <w:rFonts w:ascii="Lotus" w:eastAsia="Calibri" w:hAnsi="Lotus" w:cs="B Nazanin"/>
                <w:sz w:val="24"/>
                <w:szCs w:val="24"/>
                <w:rtl/>
                <w:lang w:bidi="fa-IR"/>
              </w:rPr>
            </w:pPr>
            <w:r w:rsidRPr="00E02E4E">
              <w:rPr>
                <w:rFonts w:ascii="Lotus" w:eastAsia="Calibri" w:hAnsi="Lotus" w:cs="B Nazanin" w:hint="cs"/>
                <w:sz w:val="24"/>
                <w:szCs w:val="24"/>
                <w:rtl/>
                <w:lang w:bidi="fa-IR"/>
              </w:rPr>
              <w:t>بستنی‌یخی و بستنی روکش دار</w:t>
            </w:r>
          </w:p>
          <w:p w:rsidR="00CF41A7" w:rsidRPr="00E02E4E" w:rsidRDefault="00CF41A7" w:rsidP="006216F3">
            <w:pPr>
              <w:numPr>
                <w:ilvl w:val="0"/>
                <w:numId w:val="3"/>
              </w:numPr>
              <w:bidi/>
              <w:spacing w:after="200" w:line="252" w:lineRule="auto"/>
              <w:contextualSpacing/>
              <w:jc w:val="both"/>
              <w:rPr>
                <w:rFonts w:ascii="Lotus" w:eastAsia="Calibri" w:hAnsi="Lotus" w:cs="B Nazanin"/>
                <w:sz w:val="24"/>
                <w:szCs w:val="24"/>
                <w:rtl/>
                <w:lang w:bidi="fa-IR"/>
              </w:rPr>
            </w:pPr>
            <w:r w:rsidRPr="00E02E4E">
              <w:rPr>
                <w:rFonts w:ascii="Lotus" w:eastAsia="Calibri" w:hAnsi="Lotus" w:cs="B Nazanin" w:hint="cs"/>
                <w:sz w:val="24"/>
                <w:szCs w:val="24"/>
                <w:rtl/>
                <w:lang w:bidi="fa-IR"/>
              </w:rPr>
              <w:t xml:space="preserve">پاستیل </w:t>
            </w:r>
            <w:r w:rsidRPr="00E02E4E">
              <w:rPr>
                <w:rFonts w:ascii="Lotus" w:eastAsia="Calibri" w:hAnsi="Lotus" w:cs="B Nazanin" w:hint="cs"/>
                <w:color w:val="000000"/>
                <w:sz w:val="24"/>
                <w:szCs w:val="24"/>
                <w:rtl/>
                <w:lang w:bidi="fa-IR"/>
              </w:rPr>
              <w:t>، ژله ، مارشمالو</w:t>
            </w:r>
          </w:p>
          <w:p w:rsidR="00CF41A7" w:rsidRPr="00E02E4E" w:rsidRDefault="00CF41A7" w:rsidP="006216F3">
            <w:pPr>
              <w:numPr>
                <w:ilvl w:val="0"/>
                <w:numId w:val="3"/>
              </w:numPr>
              <w:bidi/>
              <w:spacing w:after="200" w:line="252" w:lineRule="auto"/>
              <w:contextualSpacing/>
              <w:jc w:val="both"/>
              <w:rPr>
                <w:rFonts w:ascii="Lotus" w:eastAsia="Calibri" w:hAnsi="Lotus" w:cs="B Nazanin"/>
                <w:sz w:val="24"/>
                <w:szCs w:val="24"/>
                <w:lang w:bidi="fa-IR"/>
              </w:rPr>
            </w:pPr>
            <w:r w:rsidRPr="00E02E4E">
              <w:rPr>
                <w:rFonts w:ascii="Lotus" w:eastAsia="Calibri" w:hAnsi="Lotus" w:cs="B Nazanin" w:hint="cs"/>
                <w:sz w:val="24"/>
                <w:szCs w:val="24"/>
                <w:rtl/>
                <w:lang w:bidi="fa-IR"/>
              </w:rPr>
              <w:t xml:space="preserve">خیار شور و انواع سس ها </w:t>
            </w:r>
          </w:p>
          <w:p w:rsidR="00CF41A7" w:rsidRPr="00E02E4E" w:rsidRDefault="00CF41A7" w:rsidP="006216F3">
            <w:pPr>
              <w:numPr>
                <w:ilvl w:val="0"/>
                <w:numId w:val="3"/>
              </w:numPr>
              <w:bidi/>
              <w:spacing w:after="200" w:line="252" w:lineRule="auto"/>
              <w:contextualSpacing/>
              <w:jc w:val="both"/>
              <w:rPr>
                <w:rFonts w:ascii="Lotus" w:eastAsia="Calibri" w:hAnsi="Lotus" w:cs="B Nazanin"/>
                <w:sz w:val="24"/>
                <w:szCs w:val="24"/>
                <w:lang w:bidi="fa-IR"/>
              </w:rPr>
            </w:pPr>
            <w:r w:rsidRPr="00E02E4E">
              <w:rPr>
                <w:rFonts w:ascii="Lotus" w:eastAsia="Calibri" w:hAnsi="Lotus" w:cs="B Nazanin" w:hint="cs"/>
                <w:color w:val="000000"/>
                <w:sz w:val="24"/>
                <w:szCs w:val="24"/>
                <w:rtl/>
                <w:lang w:bidi="fa-IR"/>
              </w:rPr>
              <w:t xml:space="preserve">ناگت </w:t>
            </w:r>
          </w:p>
          <w:p w:rsidR="00CF41A7" w:rsidRPr="00E02E4E" w:rsidRDefault="00CF41A7" w:rsidP="006216F3">
            <w:pPr>
              <w:numPr>
                <w:ilvl w:val="0"/>
                <w:numId w:val="3"/>
              </w:numPr>
              <w:bidi/>
              <w:spacing w:after="200" w:line="252" w:lineRule="auto"/>
              <w:contextualSpacing/>
              <w:jc w:val="both"/>
              <w:rPr>
                <w:rFonts w:ascii="Lotus" w:eastAsia="Calibri" w:hAnsi="Lotus" w:cs="B Nazanin"/>
                <w:sz w:val="24"/>
                <w:szCs w:val="24"/>
                <w:lang w:bidi="fa-IR"/>
              </w:rPr>
            </w:pPr>
            <w:r w:rsidRPr="00E02E4E">
              <w:rPr>
                <w:rFonts w:ascii="Lotus" w:eastAsia="Calibri" w:hAnsi="Lotus" w:cs="B Nazanin" w:hint="cs"/>
                <w:color w:val="000000"/>
                <w:sz w:val="24"/>
                <w:szCs w:val="24"/>
                <w:rtl/>
                <w:lang w:bidi="fa-IR"/>
              </w:rPr>
              <w:t>انواع شیرهای طعم</w:t>
            </w:r>
            <w:r w:rsidRPr="00E02E4E">
              <w:rPr>
                <w:rFonts w:ascii="Lotus" w:eastAsia="Calibri" w:hAnsi="Lotus" w:cs="B Nazanin"/>
                <w:color w:val="000000"/>
                <w:sz w:val="24"/>
                <w:szCs w:val="24"/>
                <w:rtl/>
                <w:lang w:bidi="fa-IR"/>
              </w:rPr>
              <w:softHyphen/>
            </w:r>
            <w:r w:rsidRPr="00E02E4E">
              <w:rPr>
                <w:rFonts w:ascii="Lotus" w:eastAsia="Calibri" w:hAnsi="Lotus" w:cs="B Nazanin" w:hint="cs"/>
                <w:color w:val="000000"/>
                <w:sz w:val="24"/>
                <w:szCs w:val="24"/>
                <w:rtl/>
                <w:lang w:bidi="fa-IR"/>
              </w:rPr>
              <w:t>دار و دسرهای بسته</w:t>
            </w:r>
            <w:r w:rsidRPr="00E02E4E">
              <w:rPr>
                <w:rFonts w:ascii="Lotus" w:eastAsia="Calibri" w:hAnsi="Lotus" w:cs="B Nazanin"/>
                <w:color w:val="000000"/>
                <w:sz w:val="24"/>
                <w:szCs w:val="24"/>
                <w:rtl/>
                <w:lang w:bidi="fa-IR"/>
              </w:rPr>
              <w:softHyphen/>
            </w:r>
            <w:r w:rsidRPr="00E02E4E">
              <w:rPr>
                <w:rFonts w:ascii="Lotus" w:eastAsia="Calibri" w:hAnsi="Lotus" w:cs="B Nazanin" w:hint="cs"/>
                <w:color w:val="000000"/>
                <w:sz w:val="24"/>
                <w:szCs w:val="24"/>
                <w:rtl/>
                <w:lang w:bidi="fa-IR"/>
              </w:rPr>
              <w:t>بندی</w:t>
            </w:r>
            <w:r w:rsidRPr="00E02E4E">
              <w:rPr>
                <w:rFonts w:ascii="Lotus" w:eastAsia="Calibri" w:hAnsi="Lotus" w:cs="B Nazanin"/>
                <w:color w:val="000000"/>
                <w:sz w:val="24"/>
                <w:szCs w:val="24"/>
                <w:rtl/>
                <w:lang w:bidi="fa-IR"/>
              </w:rPr>
              <w:softHyphen/>
            </w:r>
            <w:r w:rsidRPr="00E02E4E">
              <w:rPr>
                <w:rFonts w:ascii="Lotus" w:eastAsia="Calibri" w:hAnsi="Lotus" w:cs="B Nazanin" w:hint="cs"/>
                <w:color w:val="000000"/>
                <w:sz w:val="24"/>
                <w:szCs w:val="24"/>
                <w:rtl/>
                <w:lang w:bidi="fa-IR"/>
              </w:rPr>
              <w:t xml:space="preserve">شده حاوی قند </w:t>
            </w:r>
            <w:bookmarkStart w:id="0" w:name="_GoBack"/>
            <w:bookmarkEnd w:id="0"/>
            <w:r w:rsidRPr="00E02E4E">
              <w:rPr>
                <w:rFonts w:ascii="Lotus" w:eastAsia="Calibri" w:hAnsi="Lotus" w:cs="B Nazanin" w:hint="cs"/>
                <w:color w:val="000000"/>
                <w:sz w:val="24"/>
                <w:szCs w:val="24"/>
                <w:rtl/>
                <w:lang w:bidi="fa-IR"/>
              </w:rPr>
              <w:t>بالا</w:t>
            </w:r>
          </w:p>
          <w:p w:rsidR="00CF41A7" w:rsidRPr="00CF41A7" w:rsidRDefault="00CF41A7" w:rsidP="006216F3">
            <w:pPr>
              <w:numPr>
                <w:ilvl w:val="0"/>
                <w:numId w:val="3"/>
              </w:numPr>
              <w:bidi/>
              <w:spacing w:after="200" w:line="252" w:lineRule="auto"/>
              <w:contextualSpacing/>
              <w:jc w:val="both"/>
              <w:rPr>
                <w:rFonts w:ascii="Lotus" w:eastAsia="Calibri" w:hAnsi="Lotus" w:cs="B Zar"/>
                <w:sz w:val="20"/>
                <w:szCs w:val="20"/>
                <w:rtl/>
                <w:lang w:bidi="fa-IR"/>
              </w:rPr>
            </w:pPr>
            <w:r w:rsidRPr="00E02E4E">
              <w:rPr>
                <w:rFonts w:ascii="Lotus" w:eastAsia="Calibri" w:hAnsi="Lotus" w:cs="B Nazanin" w:hint="cs"/>
                <w:color w:val="000000"/>
                <w:sz w:val="24"/>
                <w:szCs w:val="24"/>
                <w:rtl/>
                <w:lang w:bidi="fa-IR"/>
              </w:rPr>
              <w:t>انواع کوکوها سیب زمینی، سبزی، کدو، لوبیاسبز</w:t>
            </w:r>
          </w:p>
        </w:tc>
      </w:tr>
    </w:tbl>
    <w:p w:rsidR="00CF41A7" w:rsidRPr="00CF41A7" w:rsidRDefault="00CF41A7" w:rsidP="00CF41A7">
      <w:pPr>
        <w:bidi/>
        <w:jc w:val="center"/>
        <w:rPr>
          <w:rFonts w:cs="B Titr"/>
          <w:sz w:val="28"/>
          <w:szCs w:val="28"/>
        </w:rPr>
      </w:pPr>
    </w:p>
    <w:sectPr w:rsidR="00CF41A7" w:rsidRPr="00CF41A7" w:rsidSect="00483F36">
      <w:pgSz w:w="12240" w:h="15840"/>
      <w:pgMar w:top="1440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TitrBold">
    <w:altName w:val="AP Yek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Lotus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NazaninBold">
    <w:altName w:val="AP Yek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0F00F6"/>
    <w:multiLevelType w:val="hybridMultilevel"/>
    <w:tmpl w:val="10783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8555C0"/>
    <w:multiLevelType w:val="hybridMultilevel"/>
    <w:tmpl w:val="E86CF89A"/>
    <w:lvl w:ilvl="0" w:tplc="846CAE72">
      <w:start w:val="1"/>
      <w:numFmt w:val="decimal"/>
      <w:lvlText w:val="%1."/>
      <w:lvlJc w:val="left"/>
      <w:pPr>
        <w:ind w:left="360" w:hanging="360"/>
      </w:pPr>
      <w:rPr>
        <w:rFonts w:ascii="Calibri" w:hAnsi="Calibri" w:cs="B Nazanin" w:hint="default"/>
        <w:b/>
        <w:i w:val="0"/>
        <w:color w:val="auto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40428FD"/>
    <w:multiLevelType w:val="hybridMultilevel"/>
    <w:tmpl w:val="C49AED00"/>
    <w:lvl w:ilvl="0" w:tplc="D65C01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F36"/>
    <w:rsid w:val="00483F36"/>
    <w:rsid w:val="006216F3"/>
    <w:rsid w:val="006A48DB"/>
    <w:rsid w:val="00CF41A7"/>
    <w:rsid w:val="00E02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9DA49C15-E2CD-415A-8BC4-8CCA1FA7C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3F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524</Words>
  <Characters>2991</Characters>
  <Application>Microsoft Office Word</Application>
  <DocSecurity>0</DocSecurity>
  <Lines>24</Lines>
  <Paragraphs>7</Paragraphs>
  <ScaleCrop>false</ScaleCrop>
  <Company/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Mahtab Gandomkar</dc:creator>
  <cp:keywords/>
  <dc:description/>
  <cp:lastModifiedBy>Mahtab Gandomkar</cp:lastModifiedBy>
  <cp:revision>4</cp:revision>
  <dcterms:created xsi:type="dcterms:W3CDTF">2023-01-14T08:40:00Z</dcterms:created>
  <dcterms:modified xsi:type="dcterms:W3CDTF">2023-02-05T04:10:00Z</dcterms:modified>
</cp:coreProperties>
</file>